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285" w:rsidRPr="00D01007" w:rsidRDefault="004058F1" w:rsidP="00B87285">
      <w:pPr>
        <w:pStyle w:val="Titre"/>
        <w:rPr>
          <w:b/>
          <w:sz w:val="24"/>
          <w:szCs w:val="24"/>
        </w:rPr>
      </w:pPr>
      <w:r w:rsidRPr="00D01007">
        <w:rPr>
          <w:b/>
          <w:noProof/>
          <w:sz w:val="24"/>
          <w:szCs w:val="24"/>
        </w:rPr>
        <w:drawing>
          <wp:anchor distT="0" distB="0" distL="114300" distR="114300" simplePos="0" relativeHeight="251659264" behindDoc="0" locked="0" layoutInCell="1" allowOverlap="1">
            <wp:simplePos x="0" y="0"/>
            <wp:positionH relativeFrom="column">
              <wp:posOffset>-231116</wp:posOffset>
            </wp:positionH>
            <wp:positionV relativeFrom="paragraph">
              <wp:posOffset>-22261</wp:posOffset>
            </wp:positionV>
            <wp:extent cx="1792497" cy="759125"/>
            <wp:effectExtent l="19050" t="0" r="0" b="0"/>
            <wp:wrapNone/>
            <wp:docPr id="2" name="Image 1" descr="C:\Users\administrateur\Desktop\Logo_Le_Port_format_cou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esktop\Logo_Le_Port_format_courrier.jpg"/>
                    <pic:cNvPicPr>
                      <a:picLocks noChangeAspect="1" noChangeArrowheads="1"/>
                    </pic:cNvPicPr>
                  </pic:nvPicPr>
                  <pic:blipFill>
                    <a:blip r:embed="rId8"/>
                    <a:srcRect/>
                    <a:stretch>
                      <a:fillRect/>
                    </a:stretch>
                  </pic:blipFill>
                  <pic:spPr bwMode="auto">
                    <a:xfrm>
                      <a:off x="0" y="0"/>
                      <a:ext cx="1792497" cy="759125"/>
                    </a:xfrm>
                    <a:prstGeom prst="rect">
                      <a:avLst/>
                    </a:prstGeom>
                    <a:noFill/>
                    <a:ln w="9525">
                      <a:noFill/>
                      <a:miter lim="800000"/>
                      <a:headEnd/>
                      <a:tailEnd/>
                    </a:ln>
                  </pic:spPr>
                </pic:pic>
              </a:graphicData>
            </a:graphic>
          </wp:anchor>
        </w:drawing>
      </w:r>
      <w:r w:rsidR="00B87285" w:rsidRPr="00D01007">
        <w:rPr>
          <w:b/>
          <w:sz w:val="24"/>
          <w:szCs w:val="24"/>
        </w:rPr>
        <w:t>AVIS DE RECRUTEMENT</w:t>
      </w:r>
    </w:p>
    <w:p w:rsidR="00662127" w:rsidRPr="00662127" w:rsidRDefault="00662127" w:rsidP="00B87285">
      <w:pPr>
        <w:pStyle w:val="Titre"/>
        <w:rPr>
          <w:b/>
          <w:sz w:val="16"/>
          <w:szCs w:val="16"/>
        </w:rPr>
      </w:pPr>
    </w:p>
    <w:p w:rsidR="00882335" w:rsidRPr="00AC1A71" w:rsidRDefault="00882335" w:rsidP="00882335">
      <w:pPr>
        <w:rPr>
          <w:rFonts w:ascii="Times New Roman" w:hAnsi="Times New Roman" w:cs="Times New Roman"/>
        </w:rPr>
      </w:pPr>
    </w:p>
    <w:p w:rsidR="00B87285" w:rsidRDefault="00B87285" w:rsidP="00B87285">
      <w:pPr>
        <w:jc w:val="center"/>
        <w:rPr>
          <w:rFonts w:ascii="Times New Roman" w:hAnsi="Times New Roman" w:cs="Times New Roman"/>
          <w:b/>
          <w:sz w:val="24"/>
          <w:szCs w:val="24"/>
        </w:rPr>
      </w:pPr>
      <w:r w:rsidRPr="00D01007">
        <w:rPr>
          <w:rFonts w:ascii="Times New Roman" w:hAnsi="Times New Roman" w:cs="Times New Roman"/>
          <w:b/>
          <w:sz w:val="24"/>
          <w:szCs w:val="24"/>
        </w:rPr>
        <w:t>La Ville de LE PORT</w:t>
      </w:r>
    </w:p>
    <w:p w:rsidR="00626D71" w:rsidRPr="00D01007" w:rsidRDefault="00626D71" w:rsidP="00B87285">
      <w:pPr>
        <w:jc w:val="center"/>
        <w:rPr>
          <w:rFonts w:ascii="Times New Roman" w:hAnsi="Times New Roman" w:cs="Times New Roman"/>
          <w:b/>
          <w:sz w:val="24"/>
          <w:szCs w:val="24"/>
        </w:rPr>
      </w:pPr>
    </w:p>
    <w:p w:rsidR="00B87285" w:rsidRPr="00D01007" w:rsidRDefault="00B87285" w:rsidP="00B87285">
      <w:pPr>
        <w:jc w:val="center"/>
        <w:rPr>
          <w:rFonts w:ascii="Times New Roman" w:hAnsi="Times New Roman" w:cs="Times New Roman"/>
          <w:b/>
          <w:sz w:val="24"/>
          <w:szCs w:val="24"/>
        </w:rPr>
      </w:pPr>
      <w:r w:rsidRPr="00D01007">
        <w:rPr>
          <w:rFonts w:ascii="Times New Roman" w:hAnsi="Times New Roman" w:cs="Times New Roman"/>
          <w:b/>
          <w:sz w:val="24"/>
          <w:szCs w:val="24"/>
        </w:rPr>
        <w:t>RECRUTE</w:t>
      </w:r>
    </w:p>
    <w:p w:rsidR="00A951C6" w:rsidRPr="00AC1A71" w:rsidRDefault="00A951C6" w:rsidP="00A951C6">
      <w:pPr>
        <w:jc w:val="center"/>
        <w:rPr>
          <w:rFonts w:ascii="Times New Roman" w:hAnsi="Times New Roman" w:cs="Times New Roman"/>
        </w:rPr>
      </w:pPr>
      <w:r w:rsidRPr="00AC1A71">
        <w:rPr>
          <w:rFonts w:ascii="Times New Roman" w:hAnsi="Times New Roman" w:cs="Times New Roman"/>
        </w:rPr>
        <w:t>Par voie statutaire (mutation, détachement, inscription sur liste d’aptitude)</w:t>
      </w:r>
    </w:p>
    <w:p w:rsidR="00A951C6" w:rsidRPr="00AC1A71" w:rsidRDefault="00A951C6" w:rsidP="00A951C6">
      <w:pPr>
        <w:jc w:val="center"/>
        <w:rPr>
          <w:rFonts w:ascii="Times New Roman" w:hAnsi="Times New Roman" w:cs="Times New Roman"/>
        </w:rPr>
      </w:pPr>
      <w:r w:rsidRPr="00AC1A71">
        <w:rPr>
          <w:rFonts w:ascii="Times New Roman" w:hAnsi="Times New Roman" w:cs="Times New Roman"/>
        </w:rPr>
        <w:t>Ou par voie contractuelle</w:t>
      </w:r>
    </w:p>
    <w:p w:rsidR="00882335" w:rsidRPr="00662127" w:rsidRDefault="00882335" w:rsidP="00882335">
      <w:pPr>
        <w:rPr>
          <w:rFonts w:ascii="Times New Roman" w:hAnsi="Times New Roman" w:cs="Times New Roman"/>
          <w:sz w:val="16"/>
          <w:szCs w:val="16"/>
        </w:rPr>
      </w:pPr>
    </w:p>
    <w:p w:rsidR="00662127" w:rsidRPr="00662127" w:rsidRDefault="00662127" w:rsidP="00882335">
      <w:pPr>
        <w:rPr>
          <w:rFonts w:ascii="Times New Roman" w:hAnsi="Times New Roman" w:cs="Times New Roman"/>
          <w:sz w:val="16"/>
          <w:szCs w:val="16"/>
        </w:rPr>
      </w:pPr>
    </w:p>
    <w:p w:rsidR="002D5612" w:rsidRPr="002D5612" w:rsidRDefault="002D5612" w:rsidP="002D5612">
      <w:pPr>
        <w:jc w:val="center"/>
        <w:rPr>
          <w:rFonts w:ascii="Times New Roman" w:hAnsi="Times New Roman" w:cs="Times New Roman"/>
          <w:b/>
          <w:noProof/>
          <w:color w:val="auto"/>
          <w:sz w:val="24"/>
          <w:szCs w:val="24"/>
        </w:rPr>
      </w:pPr>
      <w:r w:rsidRPr="002D5612">
        <w:rPr>
          <w:rFonts w:ascii="Times New Roman" w:hAnsi="Times New Roman" w:cs="Times New Roman"/>
          <w:b/>
          <w:noProof/>
          <w:color w:val="auto"/>
          <w:sz w:val="24"/>
          <w:szCs w:val="24"/>
        </w:rPr>
        <w:t xml:space="preserve">UN(E) COORDONNATEUR (TRICE) BUDGÉTAIRE ET COMPTABLE </w:t>
      </w:r>
    </w:p>
    <w:p w:rsidR="002D5612" w:rsidRPr="00D01007" w:rsidRDefault="002D5612" w:rsidP="002D5612">
      <w:pPr>
        <w:tabs>
          <w:tab w:val="left" w:pos="7088"/>
        </w:tabs>
        <w:ind w:right="-2"/>
        <w:jc w:val="center"/>
        <w:rPr>
          <w:rFonts w:ascii="Times New Roman" w:hAnsi="Times New Roman" w:cs="Times New Roman"/>
          <w:b/>
          <w:sz w:val="24"/>
          <w:szCs w:val="24"/>
        </w:rPr>
      </w:pPr>
    </w:p>
    <w:p w:rsidR="002D5612" w:rsidRPr="00D01007" w:rsidRDefault="002D5612" w:rsidP="002D5612">
      <w:pPr>
        <w:tabs>
          <w:tab w:val="left" w:pos="7088"/>
        </w:tabs>
        <w:ind w:right="-2"/>
        <w:jc w:val="center"/>
        <w:rPr>
          <w:rFonts w:ascii="Times New Roman" w:hAnsi="Times New Roman" w:cs="Times New Roman"/>
          <w:b/>
          <w:sz w:val="24"/>
          <w:szCs w:val="24"/>
        </w:rPr>
      </w:pPr>
      <w:r w:rsidRPr="00D01007">
        <w:rPr>
          <w:rFonts w:ascii="Times New Roman" w:hAnsi="Times New Roman" w:cs="Times New Roman"/>
          <w:b/>
          <w:sz w:val="24"/>
          <w:szCs w:val="24"/>
        </w:rPr>
        <w:t xml:space="preserve">Filière administrative </w:t>
      </w:r>
      <w:r>
        <w:rPr>
          <w:rFonts w:ascii="Times New Roman" w:hAnsi="Times New Roman" w:cs="Times New Roman"/>
          <w:b/>
          <w:sz w:val="24"/>
          <w:szCs w:val="24"/>
        </w:rPr>
        <w:t xml:space="preserve">– Catégorie </w:t>
      </w:r>
      <w:r w:rsidR="003B6E17">
        <w:rPr>
          <w:rFonts w:ascii="Times New Roman" w:hAnsi="Times New Roman" w:cs="Times New Roman"/>
          <w:b/>
          <w:sz w:val="24"/>
          <w:szCs w:val="24"/>
        </w:rPr>
        <w:t>A</w:t>
      </w:r>
      <w:r w:rsidR="00A252BC">
        <w:rPr>
          <w:rFonts w:ascii="Times New Roman" w:hAnsi="Times New Roman" w:cs="Times New Roman"/>
          <w:b/>
          <w:sz w:val="24"/>
          <w:szCs w:val="24"/>
        </w:rPr>
        <w:t xml:space="preserve"> – cadre d’emploi des attachés</w:t>
      </w:r>
    </w:p>
    <w:p w:rsidR="002D5612" w:rsidRPr="00662127" w:rsidRDefault="002D5612" w:rsidP="002D5612">
      <w:pPr>
        <w:tabs>
          <w:tab w:val="left" w:pos="7088"/>
        </w:tabs>
        <w:ind w:right="-2"/>
        <w:jc w:val="center"/>
        <w:rPr>
          <w:rFonts w:ascii="Times New Roman" w:hAnsi="Times New Roman" w:cs="Times New Roman"/>
          <w:sz w:val="16"/>
          <w:szCs w:val="16"/>
        </w:rPr>
      </w:pPr>
    </w:p>
    <w:p w:rsidR="002D5612" w:rsidRDefault="002D5612" w:rsidP="002D5612">
      <w:pPr>
        <w:pStyle w:val="NormalWeb"/>
        <w:jc w:val="both"/>
        <w:rPr>
          <w:rFonts w:eastAsia="Arial" w:cs="Times New Roman"/>
          <w:sz w:val="16"/>
          <w:szCs w:val="16"/>
        </w:rPr>
      </w:pPr>
      <w:r>
        <w:rPr>
          <w:rFonts w:cs="Times New Roman"/>
          <w:noProof/>
        </w:rPr>
        <w:t>Placé(e) sous l’autorité de la Directrice de l’Aménagement du Territoire (DAT) et du Responsable  du Service Renouvellement Urbain (service ANRU au sein de la DAT), l’agent aura en charge un mi-temps sur le suivi administratif et financier spécifiques du projet de renouvellement urbain des quartiers Ariste Bolon /SIDR Haute et un mi-temps sur des missions de référent a</w:t>
      </w:r>
      <w:r w:rsidR="006E30BF">
        <w:rPr>
          <w:rFonts w:cs="Times New Roman"/>
          <w:noProof/>
        </w:rPr>
        <w:t>dministratif</w:t>
      </w:r>
      <w:r>
        <w:rPr>
          <w:rFonts w:cs="Times New Roman"/>
          <w:noProof/>
        </w:rPr>
        <w:t xml:space="preserve"> et </w:t>
      </w:r>
      <w:r w:rsidRPr="00F3101A">
        <w:rPr>
          <w:rFonts w:cs="Times New Roman"/>
          <w:noProof/>
        </w:rPr>
        <w:t>coordon</w:t>
      </w:r>
      <w:r w:rsidR="00DE3A91">
        <w:rPr>
          <w:rFonts w:cs="Times New Roman"/>
          <w:noProof/>
        </w:rPr>
        <w:t xml:space="preserve">ateur financier (budgétaire et </w:t>
      </w:r>
      <w:r w:rsidRPr="00F3101A">
        <w:rPr>
          <w:rFonts w:cs="Times New Roman"/>
          <w:noProof/>
        </w:rPr>
        <w:t>comptable)</w:t>
      </w:r>
      <w:r>
        <w:rPr>
          <w:rFonts w:cs="Times New Roman"/>
          <w:noProof/>
        </w:rPr>
        <w:t xml:space="preserve"> au sein de la DAT</w:t>
      </w:r>
    </w:p>
    <w:p w:rsidR="002D5612" w:rsidRPr="00662127" w:rsidRDefault="002D5612" w:rsidP="002D5612">
      <w:pPr>
        <w:pStyle w:val="NormalWeb"/>
        <w:jc w:val="both"/>
        <w:rPr>
          <w:rFonts w:eastAsia="Arial" w:cs="Times New Roman"/>
          <w:sz w:val="16"/>
          <w:szCs w:val="16"/>
        </w:rPr>
      </w:pPr>
    </w:p>
    <w:p w:rsidR="002D5612" w:rsidRDefault="002D5612" w:rsidP="002D5612">
      <w:pPr>
        <w:pStyle w:val="NormalWeb"/>
        <w:jc w:val="both"/>
        <w:rPr>
          <w:rFonts w:cs="Times New Roman"/>
          <w:bCs/>
          <w:sz w:val="22"/>
          <w:szCs w:val="22"/>
        </w:rPr>
      </w:pPr>
      <w:r w:rsidRPr="00D01007">
        <w:rPr>
          <w:rFonts w:cs="Times New Roman"/>
          <w:b/>
          <w:bCs/>
          <w:u w:val="single"/>
        </w:rPr>
        <w:t>Missions</w:t>
      </w:r>
      <w:r w:rsidRPr="00D01007">
        <w:rPr>
          <w:rFonts w:cs="Times New Roman"/>
          <w:bCs/>
        </w:rPr>
        <w:t> </w:t>
      </w:r>
      <w:r w:rsidRPr="00AC1A71">
        <w:rPr>
          <w:rFonts w:cs="Times New Roman"/>
          <w:bCs/>
          <w:sz w:val="22"/>
          <w:szCs w:val="22"/>
        </w:rPr>
        <w:t>:</w:t>
      </w:r>
    </w:p>
    <w:p w:rsidR="002D5612" w:rsidRPr="003814CD" w:rsidRDefault="002D5612" w:rsidP="002D5612">
      <w:pPr>
        <w:pStyle w:val="NormalWe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0" w:line="276" w:lineRule="auto"/>
        <w:jc w:val="both"/>
        <w:rPr>
          <w:iCs/>
          <w:color w:val="000000" w:themeColor="text1"/>
        </w:rPr>
      </w:pPr>
      <w:r w:rsidRPr="003814CD">
        <w:rPr>
          <w:iCs/>
          <w:color w:val="000000" w:themeColor="text1"/>
        </w:rPr>
        <w:t>Gérer la programmation financière des conventions ANRU 1 et NPNRU avec les logiciels AGORA et IODA</w:t>
      </w:r>
      <w:r>
        <w:rPr>
          <w:iCs/>
          <w:color w:val="000000" w:themeColor="text1"/>
        </w:rPr>
        <w:t> ;</w:t>
      </w:r>
    </w:p>
    <w:p w:rsidR="002D5612" w:rsidRPr="003814CD" w:rsidRDefault="002D5612" w:rsidP="002D5612">
      <w:pPr>
        <w:pStyle w:val="NormalWe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0" w:line="276" w:lineRule="auto"/>
        <w:jc w:val="both"/>
        <w:rPr>
          <w:iCs/>
          <w:color w:val="000000" w:themeColor="text1"/>
        </w:rPr>
      </w:pPr>
      <w:r w:rsidRPr="003814CD">
        <w:rPr>
          <w:iCs/>
          <w:color w:val="000000" w:themeColor="text1"/>
        </w:rPr>
        <w:t>Suivre les appels de fonds auprès des différents partenaires, assurer le cofinancement des actions en maîtrise d’ouvrage Ville, suivant l’avancement opérationnel des études et des travaux</w:t>
      </w:r>
      <w:r>
        <w:rPr>
          <w:iCs/>
          <w:color w:val="000000" w:themeColor="text1"/>
        </w:rPr>
        <w:t> ;</w:t>
      </w:r>
    </w:p>
    <w:p w:rsidR="002D5612" w:rsidRPr="003814CD" w:rsidRDefault="002D5612" w:rsidP="002D5612">
      <w:pPr>
        <w:pStyle w:val="NormalWe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0" w:line="276" w:lineRule="auto"/>
        <w:jc w:val="both"/>
        <w:rPr>
          <w:iCs/>
          <w:color w:val="000000" w:themeColor="text1"/>
        </w:rPr>
      </w:pPr>
      <w:r w:rsidRPr="003814CD">
        <w:rPr>
          <w:iCs/>
          <w:color w:val="000000" w:themeColor="text1"/>
        </w:rPr>
        <w:t>Sous le logiciel C</w:t>
      </w:r>
      <w:r>
        <w:rPr>
          <w:iCs/>
          <w:color w:val="000000" w:themeColor="text1"/>
        </w:rPr>
        <w:t>IRIL</w:t>
      </w:r>
      <w:r w:rsidRPr="003814CD">
        <w:rPr>
          <w:iCs/>
          <w:color w:val="000000" w:themeColor="text1"/>
        </w:rPr>
        <w:t xml:space="preserve"> </w:t>
      </w:r>
      <w:r>
        <w:rPr>
          <w:iCs/>
          <w:color w:val="000000" w:themeColor="text1"/>
        </w:rPr>
        <w:t xml:space="preserve">(logiciel comptable de la ville) </w:t>
      </w:r>
      <w:r w:rsidRPr="003814CD">
        <w:rPr>
          <w:iCs/>
          <w:color w:val="000000" w:themeColor="text1"/>
        </w:rPr>
        <w:t>faire le suivi administratif et financier des conventions, des marchés et des bons de commande liés à l’activité du service, en lien avec la Direction Financière</w:t>
      </w:r>
      <w:r>
        <w:rPr>
          <w:iCs/>
          <w:color w:val="000000" w:themeColor="text1"/>
        </w:rPr>
        <w:t> ;</w:t>
      </w:r>
    </w:p>
    <w:p w:rsidR="002D5612" w:rsidRPr="003814CD" w:rsidRDefault="002D5612" w:rsidP="002D5612">
      <w:pPr>
        <w:pStyle w:val="NormalWe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0" w:line="276" w:lineRule="auto"/>
        <w:jc w:val="both"/>
        <w:rPr>
          <w:iCs/>
          <w:color w:val="000000" w:themeColor="text1"/>
        </w:rPr>
      </w:pPr>
      <w:r w:rsidRPr="003814CD">
        <w:rPr>
          <w:iCs/>
          <w:color w:val="000000" w:themeColor="text1"/>
        </w:rPr>
        <w:t>Suivre les versements des participations de la Ville aux maîtres d’ouvrages, bailleurs et TCO, en corrélation étroite avec la Direction Financière suivant les engagements arrêtés dans la maquette financière des conventions ANRU et NPNRU</w:t>
      </w:r>
      <w:r>
        <w:rPr>
          <w:iCs/>
          <w:color w:val="000000" w:themeColor="text1"/>
        </w:rPr>
        <w:t> ;</w:t>
      </w:r>
    </w:p>
    <w:p w:rsidR="002D5612" w:rsidRPr="003814CD" w:rsidRDefault="002D5612" w:rsidP="002D5612">
      <w:pPr>
        <w:pStyle w:val="NormalWe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0" w:line="276" w:lineRule="auto"/>
        <w:jc w:val="both"/>
        <w:rPr>
          <w:iCs/>
          <w:color w:val="000000" w:themeColor="text1"/>
        </w:rPr>
      </w:pPr>
      <w:r w:rsidRPr="003814CD">
        <w:rPr>
          <w:iCs/>
          <w:color w:val="000000" w:themeColor="text1"/>
        </w:rPr>
        <w:t>Faire le suivi administratif du projet, en lien avec la Direction de l’Aménagement du Territoire et les services de la Ville concernés : suivi délibérations, etc.</w:t>
      </w:r>
    </w:p>
    <w:p w:rsidR="002D5612" w:rsidRDefault="002D5612" w:rsidP="002D5612">
      <w:pPr>
        <w:jc w:val="both"/>
        <w:rPr>
          <w:rFonts w:ascii="Times New Roman" w:eastAsia="Times New Roman" w:hAnsi="Times New Roman" w:cs="Times New Roman"/>
          <w:bCs/>
          <w:sz w:val="16"/>
          <w:szCs w:val="16"/>
          <w:u w:val="single"/>
        </w:rPr>
      </w:pPr>
    </w:p>
    <w:p w:rsidR="002D5612" w:rsidRDefault="002D5612" w:rsidP="002D5612">
      <w:pPr>
        <w:jc w:val="both"/>
        <w:rPr>
          <w:rFonts w:ascii="Times New Roman" w:eastAsia="Times New Roman" w:hAnsi="Times New Roman" w:cs="Times New Roman"/>
          <w:bCs/>
          <w:sz w:val="16"/>
          <w:szCs w:val="16"/>
          <w:u w:val="single"/>
        </w:rPr>
      </w:pPr>
    </w:p>
    <w:p w:rsidR="002D5612" w:rsidRDefault="002D5612" w:rsidP="002D5612">
      <w:pPr>
        <w:jc w:val="both"/>
        <w:rPr>
          <w:rFonts w:ascii="Times New Roman" w:eastAsia="Times New Roman" w:hAnsi="Times New Roman" w:cs="Times New Roman"/>
          <w:bCs/>
          <w:sz w:val="24"/>
          <w:szCs w:val="24"/>
        </w:rPr>
      </w:pPr>
      <w:r w:rsidRPr="00CA7AF3">
        <w:rPr>
          <w:rFonts w:ascii="Times New Roman" w:eastAsia="Times New Roman" w:hAnsi="Times New Roman" w:cs="Times New Roman"/>
          <w:b/>
          <w:bCs/>
          <w:sz w:val="24"/>
          <w:szCs w:val="24"/>
          <w:u w:val="single"/>
        </w:rPr>
        <w:t>Missions complémentair</w:t>
      </w:r>
      <w:r>
        <w:rPr>
          <w:rFonts w:ascii="Times New Roman" w:eastAsia="Times New Roman" w:hAnsi="Times New Roman" w:cs="Times New Roman"/>
          <w:b/>
          <w:bCs/>
          <w:sz w:val="24"/>
          <w:szCs w:val="24"/>
          <w:u w:val="single"/>
        </w:rPr>
        <w:t>es rattachées directement à la D</w:t>
      </w:r>
      <w:r w:rsidRPr="00CA7AF3">
        <w:rPr>
          <w:rFonts w:ascii="Times New Roman" w:eastAsia="Times New Roman" w:hAnsi="Times New Roman" w:cs="Times New Roman"/>
          <w:b/>
          <w:bCs/>
          <w:sz w:val="24"/>
          <w:szCs w:val="24"/>
          <w:u w:val="single"/>
        </w:rPr>
        <w:t>irectrice de l’Aménagement du Territoire</w:t>
      </w:r>
      <w:r w:rsidRPr="00CA7AF3">
        <w:rPr>
          <w:rFonts w:ascii="Times New Roman" w:eastAsia="Times New Roman" w:hAnsi="Times New Roman" w:cs="Times New Roman"/>
          <w:b/>
          <w:bCs/>
          <w:sz w:val="24"/>
          <w:szCs w:val="24"/>
        </w:rPr>
        <w:t> </w:t>
      </w:r>
      <w:r>
        <w:rPr>
          <w:rFonts w:ascii="Times New Roman" w:eastAsia="Times New Roman" w:hAnsi="Times New Roman" w:cs="Times New Roman"/>
          <w:bCs/>
          <w:sz w:val="24"/>
          <w:szCs w:val="24"/>
        </w:rPr>
        <w:t>:</w:t>
      </w:r>
    </w:p>
    <w:p w:rsidR="002D5612" w:rsidRPr="00F3101A" w:rsidRDefault="002D5612" w:rsidP="002D5612">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noProof/>
          <w:sz w:val="24"/>
          <w:szCs w:val="24"/>
        </w:rPr>
      </w:pPr>
      <w:r w:rsidRPr="00F3101A">
        <w:rPr>
          <w:rFonts w:ascii="Times New Roman" w:hAnsi="Times New Roman" w:cs="Times New Roman"/>
          <w:noProof/>
          <w:sz w:val="24"/>
          <w:szCs w:val="24"/>
        </w:rPr>
        <w:t xml:space="preserve">Participation au processus de préparation budgétaire </w:t>
      </w:r>
      <w:r w:rsidRPr="00F3101A">
        <w:rPr>
          <w:rFonts w:ascii="Times New Roman" w:eastAsia="Times New Roman" w:hAnsi="Times New Roman" w:cs="Times New Roman"/>
          <w:color w:val="000000" w:themeColor="text1"/>
          <w:sz w:val="24"/>
          <w:szCs w:val="24"/>
        </w:rPr>
        <w:t>de la DAT</w:t>
      </w:r>
      <w:r>
        <w:rPr>
          <w:rFonts w:ascii="Times New Roman" w:eastAsia="Times New Roman" w:hAnsi="Times New Roman" w:cs="Times New Roman"/>
          <w:color w:val="000000" w:themeColor="text1"/>
          <w:sz w:val="24"/>
          <w:szCs w:val="24"/>
        </w:rPr>
        <w:t> ;</w:t>
      </w:r>
    </w:p>
    <w:p w:rsidR="002D5612" w:rsidRPr="00F3101A" w:rsidRDefault="002D5612" w:rsidP="002D5612">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noProof/>
          <w:sz w:val="24"/>
          <w:szCs w:val="24"/>
        </w:rPr>
      </w:pPr>
      <w:r w:rsidRPr="00F3101A">
        <w:rPr>
          <w:rFonts w:ascii="Times New Roman" w:hAnsi="Times New Roman" w:cs="Times New Roman"/>
          <w:noProof/>
          <w:sz w:val="24"/>
          <w:szCs w:val="24"/>
        </w:rPr>
        <w:t>Coordination, gestion et contrôle des procédures budgétaires et comptables des services de la DAT</w:t>
      </w:r>
      <w:r>
        <w:rPr>
          <w:rFonts w:ascii="Times New Roman" w:hAnsi="Times New Roman" w:cs="Times New Roman"/>
          <w:noProof/>
          <w:sz w:val="24"/>
          <w:szCs w:val="24"/>
        </w:rPr>
        <w:t> ;</w:t>
      </w:r>
    </w:p>
    <w:p w:rsidR="002D5612" w:rsidRPr="00F3101A" w:rsidRDefault="002D5612" w:rsidP="002D5612">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noProof/>
          <w:sz w:val="24"/>
          <w:szCs w:val="24"/>
        </w:rPr>
      </w:pPr>
      <w:r w:rsidRPr="00F3101A">
        <w:rPr>
          <w:rFonts w:ascii="Times New Roman" w:hAnsi="Times New Roman" w:cs="Times New Roman"/>
          <w:noProof/>
          <w:sz w:val="24"/>
          <w:szCs w:val="24"/>
        </w:rPr>
        <w:t>Formalisation des procédures comptables et élaboration de procédures de régulation</w:t>
      </w:r>
    </w:p>
    <w:p w:rsidR="002D5612" w:rsidRPr="00F3101A" w:rsidRDefault="002D5612" w:rsidP="002D5612">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noProof/>
          <w:sz w:val="24"/>
          <w:szCs w:val="24"/>
        </w:rPr>
      </w:pPr>
      <w:r w:rsidRPr="00F3101A">
        <w:rPr>
          <w:rFonts w:ascii="Times New Roman" w:hAnsi="Times New Roman" w:cs="Times New Roman"/>
          <w:noProof/>
          <w:sz w:val="24"/>
          <w:szCs w:val="24"/>
        </w:rPr>
        <w:t>Gestion et contrôle des marchés publics</w:t>
      </w:r>
      <w:r>
        <w:rPr>
          <w:rFonts w:ascii="Times New Roman" w:hAnsi="Times New Roman" w:cs="Times New Roman"/>
          <w:noProof/>
          <w:sz w:val="24"/>
          <w:szCs w:val="24"/>
        </w:rPr>
        <w:t> ;</w:t>
      </w:r>
    </w:p>
    <w:p w:rsidR="002D5612" w:rsidRPr="003814CD" w:rsidRDefault="002D5612" w:rsidP="002D5612">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Times New Roman" w:eastAsia="Times New Roman" w:hAnsi="Times New Roman" w:cs="Times New Roman"/>
          <w:color w:val="000000" w:themeColor="text1"/>
          <w:sz w:val="24"/>
          <w:szCs w:val="24"/>
        </w:rPr>
      </w:pPr>
      <w:r w:rsidRPr="003814CD">
        <w:rPr>
          <w:rFonts w:ascii="Times New Roman" w:eastAsia="Times New Roman" w:hAnsi="Times New Roman" w:cs="Times New Roman"/>
          <w:color w:val="000000" w:themeColor="text1"/>
          <w:sz w:val="24"/>
          <w:szCs w:val="24"/>
        </w:rPr>
        <w:t>Assistance à l’élaboration</w:t>
      </w:r>
      <w:r>
        <w:rPr>
          <w:rFonts w:ascii="Times New Roman" w:eastAsia="Times New Roman" w:hAnsi="Times New Roman" w:cs="Times New Roman"/>
          <w:color w:val="000000" w:themeColor="text1"/>
          <w:sz w:val="24"/>
          <w:szCs w:val="24"/>
        </w:rPr>
        <w:t xml:space="preserve"> du budget</w:t>
      </w:r>
      <w:r w:rsidRPr="003814CD">
        <w:rPr>
          <w:rFonts w:ascii="Times New Roman" w:eastAsia="Times New Roman" w:hAnsi="Times New Roman" w:cs="Times New Roman"/>
          <w:color w:val="000000" w:themeColor="text1"/>
          <w:sz w:val="24"/>
          <w:szCs w:val="24"/>
        </w:rPr>
        <w:t xml:space="preserve"> et au suivi </w:t>
      </w:r>
      <w:r>
        <w:rPr>
          <w:rFonts w:ascii="Times New Roman" w:eastAsia="Times New Roman" w:hAnsi="Times New Roman" w:cs="Times New Roman"/>
          <w:color w:val="000000" w:themeColor="text1"/>
          <w:sz w:val="24"/>
          <w:szCs w:val="24"/>
        </w:rPr>
        <w:t>de l’exécution budgétaire</w:t>
      </w:r>
      <w:r w:rsidRPr="003814CD">
        <w:rPr>
          <w:rFonts w:ascii="Times New Roman" w:eastAsia="Times New Roman" w:hAnsi="Times New Roman" w:cs="Times New Roman"/>
          <w:color w:val="000000" w:themeColor="text1"/>
          <w:sz w:val="24"/>
          <w:szCs w:val="24"/>
        </w:rPr>
        <w:t xml:space="preserve"> de la DAT</w:t>
      </w:r>
      <w:r>
        <w:rPr>
          <w:rFonts w:ascii="Times New Roman" w:eastAsia="Times New Roman" w:hAnsi="Times New Roman" w:cs="Times New Roman"/>
          <w:color w:val="000000" w:themeColor="text1"/>
          <w:sz w:val="24"/>
          <w:szCs w:val="24"/>
        </w:rPr>
        <w:t> ;</w:t>
      </w:r>
    </w:p>
    <w:p w:rsidR="002D5612" w:rsidRDefault="002D5612" w:rsidP="002D5612">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Times New Roman" w:eastAsia="Times New Roman" w:hAnsi="Times New Roman" w:cs="Times New Roman"/>
          <w:color w:val="000000" w:themeColor="text1"/>
          <w:sz w:val="24"/>
          <w:szCs w:val="24"/>
        </w:rPr>
      </w:pPr>
      <w:r w:rsidRPr="003814CD">
        <w:rPr>
          <w:rFonts w:ascii="Times New Roman" w:eastAsia="Times New Roman" w:hAnsi="Times New Roman" w:cs="Times New Roman"/>
          <w:color w:val="000000" w:themeColor="text1"/>
          <w:sz w:val="24"/>
          <w:szCs w:val="24"/>
        </w:rPr>
        <w:t>Assistance à l’élaboration des documents administratifs transversaux relatifs à l’activité du service (</w:t>
      </w:r>
      <w:r>
        <w:rPr>
          <w:rFonts w:ascii="Times New Roman" w:eastAsia="Times New Roman" w:hAnsi="Times New Roman" w:cs="Times New Roman"/>
          <w:color w:val="000000" w:themeColor="text1"/>
          <w:sz w:val="24"/>
          <w:szCs w:val="24"/>
        </w:rPr>
        <w:t xml:space="preserve">délibérations, </w:t>
      </w:r>
      <w:r w:rsidRPr="003814CD">
        <w:rPr>
          <w:rFonts w:ascii="Times New Roman" w:eastAsia="Times New Roman" w:hAnsi="Times New Roman" w:cs="Times New Roman"/>
          <w:color w:val="000000" w:themeColor="text1"/>
          <w:sz w:val="24"/>
          <w:szCs w:val="24"/>
        </w:rPr>
        <w:t>rapport annuel / bilan</w:t>
      </w:r>
      <w:proofErr w:type="gramStart"/>
      <w:r w:rsidRPr="003814CD">
        <w:rPr>
          <w:rFonts w:ascii="Times New Roman" w:eastAsia="Times New Roman" w:hAnsi="Times New Roman" w:cs="Times New Roman"/>
          <w:color w:val="000000" w:themeColor="text1"/>
          <w:sz w:val="24"/>
          <w:szCs w:val="24"/>
        </w:rPr>
        <w:t xml:space="preserve"> ….</w:t>
      </w:r>
      <w:proofErr w:type="gramEnd"/>
      <w:r w:rsidRPr="003814C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w:t>
      </w:r>
    </w:p>
    <w:p w:rsidR="002D5612" w:rsidRPr="003814CD" w:rsidRDefault="002D5612" w:rsidP="002D5612">
      <w:pPr>
        <w:pStyle w:val="NormalWeb"/>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0" w:line="276" w:lineRule="auto"/>
        <w:jc w:val="both"/>
        <w:rPr>
          <w:iCs/>
          <w:color w:val="000000" w:themeColor="text1"/>
        </w:rPr>
      </w:pPr>
      <w:r>
        <w:rPr>
          <w:iCs/>
          <w:color w:val="000000" w:themeColor="text1"/>
        </w:rPr>
        <w:t>Assistance pour le suivi s</w:t>
      </w:r>
      <w:r w:rsidRPr="003814CD">
        <w:rPr>
          <w:iCs/>
          <w:color w:val="000000" w:themeColor="text1"/>
        </w:rPr>
        <w:t>ous le logiciel C</w:t>
      </w:r>
      <w:r>
        <w:rPr>
          <w:iCs/>
          <w:color w:val="000000" w:themeColor="text1"/>
        </w:rPr>
        <w:t>IRIL</w:t>
      </w:r>
      <w:r w:rsidRPr="003814CD">
        <w:rPr>
          <w:iCs/>
          <w:color w:val="000000" w:themeColor="text1"/>
        </w:rPr>
        <w:t xml:space="preserve"> </w:t>
      </w:r>
      <w:r>
        <w:rPr>
          <w:iCs/>
          <w:color w:val="000000" w:themeColor="text1"/>
        </w:rPr>
        <w:t xml:space="preserve">(logiciel comptable de la ville) </w:t>
      </w:r>
      <w:r w:rsidRPr="003814CD">
        <w:rPr>
          <w:iCs/>
          <w:color w:val="000000" w:themeColor="text1"/>
        </w:rPr>
        <w:t xml:space="preserve">des marchés et des bons de commande liés à l’activité </w:t>
      </w:r>
      <w:r>
        <w:rPr>
          <w:iCs/>
          <w:color w:val="000000" w:themeColor="text1"/>
        </w:rPr>
        <w:t>de la Direction</w:t>
      </w:r>
      <w:r w:rsidRPr="003814CD">
        <w:rPr>
          <w:iCs/>
          <w:color w:val="000000" w:themeColor="text1"/>
        </w:rPr>
        <w:t>, en lien avec la Direction Financière</w:t>
      </w:r>
      <w:r>
        <w:rPr>
          <w:iCs/>
          <w:color w:val="000000" w:themeColor="text1"/>
        </w:rPr>
        <w:t> ;</w:t>
      </w:r>
    </w:p>
    <w:p w:rsidR="002D5612" w:rsidRPr="00F3101A" w:rsidRDefault="002D5612" w:rsidP="002D5612">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76" w:lineRule="auto"/>
        <w:rPr>
          <w:rFonts w:ascii="Times New Roman" w:eastAsia="Times New Roman" w:hAnsi="Times New Roman" w:cs="Times New Roman"/>
          <w:color w:val="000000" w:themeColor="text1"/>
          <w:sz w:val="24"/>
          <w:szCs w:val="24"/>
        </w:rPr>
      </w:pPr>
      <w:r w:rsidRPr="003814CD">
        <w:rPr>
          <w:rFonts w:ascii="Times New Roman" w:eastAsia="Times New Roman" w:hAnsi="Times New Roman" w:cs="Times New Roman"/>
          <w:color w:val="000000" w:themeColor="text1"/>
          <w:sz w:val="24"/>
          <w:szCs w:val="24"/>
        </w:rPr>
        <w:t>Assistance à l’élaboration, à la mise en place et au suivi d’indicateurs (quantitatifs et qualitatifs) pour chaque service</w:t>
      </w:r>
      <w:r>
        <w:rPr>
          <w:rFonts w:ascii="Times New Roman" w:eastAsia="Times New Roman" w:hAnsi="Times New Roman" w:cs="Times New Roman"/>
          <w:color w:val="000000" w:themeColor="text1"/>
          <w:sz w:val="24"/>
          <w:szCs w:val="24"/>
        </w:rPr>
        <w:t>.</w:t>
      </w:r>
    </w:p>
    <w:p w:rsidR="002D5612" w:rsidRDefault="002D5612" w:rsidP="002D5612">
      <w:pPr>
        <w:pStyle w:val="NormalWeb"/>
        <w:jc w:val="both"/>
        <w:rPr>
          <w:rFonts w:cs="Times New Roman"/>
          <w:b/>
          <w:bCs/>
          <w:u w:val="single"/>
        </w:rPr>
      </w:pPr>
      <w:r w:rsidRPr="00D01007">
        <w:rPr>
          <w:rFonts w:cs="Times New Roman"/>
          <w:b/>
          <w:bCs/>
          <w:u w:val="single"/>
        </w:rPr>
        <w:lastRenderedPageBreak/>
        <w:t>Profil</w:t>
      </w:r>
      <w:r w:rsidRPr="00D01007">
        <w:rPr>
          <w:rFonts w:cs="Times New Roman"/>
          <w:bCs/>
        </w:rPr>
        <w:t> :</w:t>
      </w:r>
      <w:r w:rsidRPr="00D01007">
        <w:rPr>
          <w:rFonts w:cs="Times New Roman"/>
          <w:b/>
          <w:bCs/>
          <w:u w:val="single"/>
        </w:rPr>
        <w:t xml:space="preserve"> </w:t>
      </w:r>
    </w:p>
    <w:p w:rsidR="002D5612" w:rsidRPr="00D01007" w:rsidRDefault="002D5612" w:rsidP="002D5612">
      <w:pPr>
        <w:pStyle w:val="NormalWeb"/>
        <w:spacing w:after="0"/>
        <w:jc w:val="both"/>
        <w:rPr>
          <w:rFonts w:cs="Times New Roman"/>
          <w:b/>
          <w:bCs/>
          <w:u w:val="single"/>
        </w:rPr>
      </w:pPr>
    </w:p>
    <w:p w:rsidR="002D5612" w:rsidRPr="00F3101A" w:rsidRDefault="002D5612" w:rsidP="002D5612">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imes New Roman" w:hAnsi="Times New Roman" w:cs="Times New Roman"/>
          <w:sz w:val="24"/>
          <w:szCs w:val="24"/>
        </w:rPr>
      </w:pPr>
      <w:r w:rsidRPr="00F3101A">
        <w:rPr>
          <w:rFonts w:ascii="Times New Roman" w:hAnsi="Times New Roman" w:cs="Times New Roman"/>
          <w:sz w:val="24"/>
          <w:szCs w:val="24"/>
        </w:rPr>
        <w:t>Maitrise des procédures</w:t>
      </w:r>
      <w:r w:rsidR="0062271E">
        <w:rPr>
          <w:rFonts w:ascii="Times New Roman" w:hAnsi="Times New Roman" w:cs="Times New Roman"/>
          <w:sz w:val="24"/>
          <w:szCs w:val="24"/>
        </w:rPr>
        <w:t xml:space="preserve"> en lien avec les p</w:t>
      </w:r>
      <w:r w:rsidRPr="00F3101A">
        <w:rPr>
          <w:rFonts w:ascii="Times New Roman" w:hAnsi="Times New Roman" w:cs="Times New Roman"/>
          <w:sz w:val="24"/>
          <w:szCs w:val="24"/>
        </w:rPr>
        <w:t>rincipes de fonctionnement des administrations publiques et de la Réglementation de la comptabilité publique</w:t>
      </w:r>
      <w:r>
        <w:rPr>
          <w:rFonts w:ascii="Times New Roman" w:hAnsi="Times New Roman" w:cs="Times New Roman"/>
          <w:sz w:val="24"/>
          <w:szCs w:val="24"/>
        </w:rPr>
        <w:t> ;</w:t>
      </w:r>
    </w:p>
    <w:p w:rsidR="002D5612" w:rsidRPr="00F3101A" w:rsidRDefault="002D5612" w:rsidP="002D5612">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hAnsi="Times New Roman" w:cs="Times New Roman"/>
          <w:sz w:val="24"/>
          <w:szCs w:val="24"/>
        </w:rPr>
      </w:pPr>
      <w:r w:rsidRPr="00F3101A">
        <w:rPr>
          <w:rFonts w:ascii="Times New Roman" w:hAnsi="Times New Roman" w:cs="Times New Roman"/>
          <w:sz w:val="24"/>
          <w:szCs w:val="24"/>
        </w:rPr>
        <w:t>Maîtrise des Règles d'engagements et d'imputations comptables - Procédures des délais de paiement</w:t>
      </w:r>
      <w:r>
        <w:rPr>
          <w:rFonts w:ascii="Times New Roman" w:hAnsi="Times New Roman" w:cs="Times New Roman"/>
          <w:sz w:val="24"/>
          <w:szCs w:val="24"/>
        </w:rPr>
        <w:t> ;</w:t>
      </w:r>
    </w:p>
    <w:p w:rsidR="002D5612" w:rsidRPr="00D01007" w:rsidRDefault="002D5612" w:rsidP="002D5612">
      <w:pPr>
        <w:pStyle w:val="NormalWeb"/>
        <w:numPr>
          <w:ilvl w:val="0"/>
          <w:numId w:val="20"/>
        </w:numPr>
        <w:spacing w:before="0" w:after="0"/>
        <w:jc w:val="both"/>
        <w:rPr>
          <w:rFonts w:cs="Times New Roman"/>
        </w:rPr>
      </w:pPr>
      <w:r w:rsidRPr="00D01007">
        <w:rPr>
          <w:rFonts w:cs="Times New Roman"/>
        </w:rPr>
        <w:t>Maîtrise des procédures et de l’environnement des collectivités</w:t>
      </w:r>
      <w:r>
        <w:rPr>
          <w:rFonts w:cs="Times New Roman"/>
        </w:rPr>
        <w:t> ;</w:t>
      </w:r>
    </w:p>
    <w:p w:rsidR="002D5612" w:rsidRPr="00D01007" w:rsidRDefault="002D5612" w:rsidP="002D5612">
      <w:pPr>
        <w:pStyle w:val="NormalWeb"/>
        <w:numPr>
          <w:ilvl w:val="0"/>
          <w:numId w:val="20"/>
        </w:numPr>
        <w:spacing w:before="0" w:after="0"/>
        <w:rPr>
          <w:rFonts w:cs="Times New Roman"/>
        </w:rPr>
      </w:pPr>
      <w:r w:rsidRPr="00D01007">
        <w:rPr>
          <w:rFonts w:cs="Times New Roman"/>
        </w:rPr>
        <w:t>Avoir une grande rigueur et une organisation sans faille dans le traitement des dossiers</w:t>
      </w:r>
      <w:r>
        <w:rPr>
          <w:rFonts w:cs="Times New Roman"/>
        </w:rPr>
        <w:t> ;</w:t>
      </w:r>
    </w:p>
    <w:p w:rsidR="002D5612" w:rsidRPr="00D01007" w:rsidRDefault="002D5612" w:rsidP="002D5612">
      <w:pPr>
        <w:pStyle w:val="NormalWeb"/>
        <w:numPr>
          <w:ilvl w:val="0"/>
          <w:numId w:val="20"/>
        </w:numPr>
        <w:spacing w:before="0" w:after="0"/>
        <w:jc w:val="both"/>
        <w:rPr>
          <w:rFonts w:cs="Times New Roman"/>
        </w:rPr>
      </w:pPr>
      <w:r w:rsidRPr="00D01007">
        <w:rPr>
          <w:rFonts w:cs="Times New Roman"/>
        </w:rPr>
        <w:t>Connaître et maîtriser les outils bureautiques</w:t>
      </w:r>
      <w:r>
        <w:rPr>
          <w:rFonts w:cs="Times New Roman"/>
        </w:rPr>
        <w:t> ;</w:t>
      </w:r>
    </w:p>
    <w:p w:rsidR="002D5612" w:rsidRPr="00D01007" w:rsidRDefault="002D5612" w:rsidP="002D5612">
      <w:pPr>
        <w:pStyle w:val="NormalWeb"/>
        <w:numPr>
          <w:ilvl w:val="0"/>
          <w:numId w:val="20"/>
        </w:numPr>
        <w:spacing w:before="0" w:after="0"/>
        <w:jc w:val="both"/>
        <w:rPr>
          <w:rFonts w:cs="Times New Roman"/>
        </w:rPr>
      </w:pPr>
      <w:r w:rsidRPr="00D01007">
        <w:rPr>
          <w:rFonts w:cs="Times New Roman"/>
        </w:rPr>
        <w:t>Bonne capacité rédactionnelle</w:t>
      </w:r>
      <w:r>
        <w:rPr>
          <w:rFonts w:cs="Times New Roman"/>
        </w:rPr>
        <w:t xml:space="preserve"> et relationnelle ;</w:t>
      </w:r>
    </w:p>
    <w:p w:rsidR="002D5612" w:rsidRDefault="002D5612" w:rsidP="002D5612">
      <w:pPr>
        <w:pStyle w:val="NormalWeb"/>
        <w:numPr>
          <w:ilvl w:val="0"/>
          <w:numId w:val="20"/>
        </w:numPr>
        <w:spacing w:before="0" w:after="0"/>
        <w:jc w:val="both"/>
        <w:rPr>
          <w:rFonts w:cs="Times New Roman"/>
        </w:rPr>
      </w:pPr>
      <w:r w:rsidRPr="00D01007">
        <w:rPr>
          <w:rFonts w:cs="Times New Roman"/>
        </w:rPr>
        <w:t>Être capable de travailler en équipe en mode «</w:t>
      </w:r>
      <w:r>
        <w:rPr>
          <w:rFonts w:cs="Times New Roman"/>
        </w:rPr>
        <w:t> projet » ;</w:t>
      </w:r>
    </w:p>
    <w:p w:rsidR="002D5612" w:rsidRDefault="002D5612" w:rsidP="002D5612">
      <w:pPr>
        <w:pStyle w:val="NormalWeb"/>
        <w:numPr>
          <w:ilvl w:val="0"/>
          <w:numId w:val="20"/>
        </w:numPr>
        <w:spacing w:before="0" w:after="0"/>
        <w:jc w:val="both"/>
        <w:rPr>
          <w:rFonts w:cs="Times New Roman"/>
        </w:rPr>
      </w:pPr>
      <w:r>
        <w:rPr>
          <w:rFonts w:cs="Times New Roman"/>
        </w:rPr>
        <w:t>Horaire de travail avec amplitude variable, en fonction des obligations de service.</w:t>
      </w:r>
    </w:p>
    <w:p w:rsidR="002D5612" w:rsidRDefault="002D5612" w:rsidP="002D5612">
      <w:pPr>
        <w:pStyle w:val="NormalWeb"/>
        <w:spacing w:before="0" w:after="0"/>
        <w:jc w:val="both"/>
        <w:rPr>
          <w:rFonts w:cs="Times New Roman"/>
        </w:rPr>
      </w:pPr>
    </w:p>
    <w:p w:rsidR="002D5612" w:rsidRDefault="002D5612" w:rsidP="002D5612">
      <w:pPr>
        <w:pStyle w:val="NormalWeb"/>
        <w:spacing w:before="0" w:after="0"/>
        <w:jc w:val="both"/>
        <w:rPr>
          <w:rFonts w:cs="Times New Roman"/>
        </w:rPr>
      </w:pPr>
    </w:p>
    <w:p w:rsidR="002D5612" w:rsidRDefault="002D5612" w:rsidP="002D5612">
      <w:pPr>
        <w:pStyle w:val="NormalWeb"/>
        <w:spacing w:before="0" w:after="0"/>
        <w:jc w:val="both"/>
        <w:rPr>
          <w:rFonts w:cs="Times New Roman"/>
        </w:rPr>
      </w:pPr>
    </w:p>
    <w:p w:rsidR="002D5612" w:rsidRDefault="002D5612" w:rsidP="002D5612">
      <w:pPr>
        <w:pStyle w:val="NormalWeb"/>
        <w:spacing w:before="0" w:after="0"/>
        <w:jc w:val="both"/>
        <w:rPr>
          <w:rFonts w:cs="Times New Roman"/>
        </w:rPr>
      </w:pPr>
    </w:p>
    <w:p w:rsidR="002D5612" w:rsidRDefault="002D5612" w:rsidP="002D5612">
      <w:pPr>
        <w:pStyle w:val="NormalWeb"/>
        <w:spacing w:before="0" w:after="0"/>
        <w:jc w:val="both"/>
        <w:rPr>
          <w:rFonts w:cs="Times New Roman"/>
        </w:rPr>
      </w:pPr>
    </w:p>
    <w:p w:rsidR="002D5612" w:rsidRPr="00D01007" w:rsidRDefault="002D5612" w:rsidP="002D5612">
      <w:pPr>
        <w:pStyle w:val="NormalWeb"/>
        <w:spacing w:before="0" w:after="0"/>
        <w:jc w:val="both"/>
        <w:rPr>
          <w:rFonts w:cs="Times New Roman"/>
        </w:rPr>
      </w:pPr>
    </w:p>
    <w:p w:rsidR="002D5612" w:rsidRPr="00A951C6" w:rsidRDefault="002D5612" w:rsidP="002D5612">
      <w:pPr>
        <w:pStyle w:val="NormalWeb"/>
        <w:spacing w:before="0" w:after="0"/>
        <w:ind w:left="360"/>
        <w:jc w:val="both"/>
        <w:rPr>
          <w:rFonts w:cs="Times New Roman"/>
          <w:sz w:val="16"/>
          <w:szCs w:val="16"/>
        </w:rPr>
      </w:pPr>
    </w:p>
    <w:p w:rsidR="002D5612" w:rsidRPr="00D01007" w:rsidRDefault="002D5612" w:rsidP="002D5612">
      <w:pPr>
        <w:pStyle w:val="Titre1"/>
        <w:spacing w:before="0"/>
        <w:jc w:val="center"/>
        <w:rPr>
          <w:rFonts w:ascii="Times New Roman" w:hAnsi="Times New Roman" w:cs="Times New Roman"/>
          <w:caps/>
          <w:color w:val="auto"/>
          <w:sz w:val="24"/>
          <w:szCs w:val="24"/>
        </w:rPr>
      </w:pPr>
      <w:r w:rsidRPr="00D01007">
        <w:rPr>
          <w:rFonts w:ascii="Times New Roman" w:hAnsi="Times New Roman" w:cs="Times New Roman"/>
          <w:color w:val="auto"/>
          <w:sz w:val="24"/>
          <w:szCs w:val="24"/>
        </w:rPr>
        <w:t>Poste à pourvoir rapidement</w:t>
      </w:r>
    </w:p>
    <w:p w:rsidR="002D5612" w:rsidRPr="00D01007" w:rsidRDefault="002D5612" w:rsidP="002D5612">
      <w:pPr>
        <w:jc w:val="center"/>
        <w:rPr>
          <w:rFonts w:ascii="Times New Roman" w:hAnsi="Times New Roman" w:cs="Times New Roman"/>
          <w:sz w:val="24"/>
          <w:szCs w:val="24"/>
        </w:rPr>
      </w:pPr>
      <w:r w:rsidRPr="00D01007">
        <w:rPr>
          <w:rFonts w:ascii="Times New Roman" w:hAnsi="Times New Roman" w:cs="Times New Roman"/>
          <w:sz w:val="24"/>
          <w:szCs w:val="24"/>
        </w:rPr>
        <w:t xml:space="preserve">Adresser lettre de motivation manuscrite + C.V </w:t>
      </w:r>
    </w:p>
    <w:p w:rsidR="001D2149" w:rsidRDefault="002D5612" w:rsidP="002D5612">
      <w:pPr>
        <w:jc w:val="center"/>
        <w:rPr>
          <w:rFonts w:ascii="Times New Roman" w:hAnsi="Times New Roman" w:cs="Times New Roman"/>
          <w:sz w:val="24"/>
          <w:szCs w:val="24"/>
        </w:rPr>
      </w:pPr>
      <w:r w:rsidRPr="00D01007">
        <w:rPr>
          <w:rFonts w:ascii="Times New Roman" w:hAnsi="Times New Roman" w:cs="Times New Roman"/>
          <w:sz w:val="24"/>
          <w:szCs w:val="24"/>
        </w:rPr>
        <w:t xml:space="preserve">Au plus tard le </w:t>
      </w:r>
      <w:r w:rsidR="009F76AD" w:rsidRPr="009F76AD">
        <w:rPr>
          <w:rFonts w:ascii="Times New Roman" w:hAnsi="Times New Roman" w:cs="Times New Roman"/>
          <w:color w:val="FF0000"/>
          <w:sz w:val="24"/>
          <w:szCs w:val="24"/>
        </w:rPr>
        <w:t>lundi 30 janvier 2023</w:t>
      </w:r>
      <w:r w:rsidR="00626D71" w:rsidRPr="009F76AD">
        <w:rPr>
          <w:rFonts w:ascii="Times New Roman" w:hAnsi="Times New Roman" w:cs="Times New Roman"/>
          <w:color w:val="FF0000"/>
          <w:sz w:val="24"/>
          <w:szCs w:val="24"/>
        </w:rPr>
        <w:t xml:space="preserve"> </w:t>
      </w:r>
      <w:r w:rsidR="00626D71">
        <w:rPr>
          <w:rFonts w:ascii="Times New Roman" w:hAnsi="Times New Roman" w:cs="Times New Roman"/>
          <w:sz w:val="24"/>
          <w:szCs w:val="24"/>
        </w:rPr>
        <w:t>à</w:t>
      </w:r>
      <w:r w:rsidRPr="00D01007">
        <w:rPr>
          <w:rFonts w:ascii="Times New Roman" w:hAnsi="Times New Roman" w:cs="Times New Roman"/>
          <w:sz w:val="24"/>
          <w:szCs w:val="24"/>
        </w:rPr>
        <w:t xml:space="preserve">    </w:t>
      </w:r>
    </w:p>
    <w:p w:rsidR="002D5612" w:rsidRPr="00D01007" w:rsidRDefault="002D5612" w:rsidP="002D5612">
      <w:pPr>
        <w:jc w:val="center"/>
        <w:rPr>
          <w:rFonts w:ascii="Times New Roman" w:hAnsi="Times New Roman" w:cs="Times New Roman"/>
          <w:sz w:val="24"/>
          <w:szCs w:val="24"/>
        </w:rPr>
      </w:pPr>
      <w:r w:rsidRPr="00D01007">
        <w:rPr>
          <w:rFonts w:ascii="Times New Roman" w:hAnsi="Times New Roman" w:cs="Times New Roman"/>
          <w:sz w:val="24"/>
          <w:szCs w:val="24"/>
        </w:rPr>
        <w:t xml:space="preserve">                                               </w:t>
      </w:r>
    </w:p>
    <w:p w:rsidR="002D5612" w:rsidRPr="00D01007" w:rsidRDefault="00570E97" w:rsidP="002D5612">
      <w:pPr>
        <w:jc w:val="center"/>
        <w:rPr>
          <w:rFonts w:ascii="Times New Roman" w:hAnsi="Times New Roman" w:cs="Times New Roman"/>
          <w:sz w:val="24"/>
          <w:szCs w:val="24"/>
        </w:rPr>
      </w:pPr>
      <w:r>
        <w:rPr>
          <w:rFonts w:ascii="Times New Roman" w:hAnsi="Times New Roman" w:cs="Times New Roman"/>
          <w:sz w:val="24"/>
          <w:szCs w:val="24"/>
        </w:rPr>
        <w:t xml:space="preserve"> </w:t>
      </w:r>
      <w:r w:rsidR="002D5612" w:rsidRPr="00D01007">
        <w:rPr>
          <w:rFonts w:ascii="Times New Roman" w:hAnsi="Times New Roman" w:cs="Times New Roman"/>
          <w:sz w:val="24"/>
          <w:szCs w:val="24"/>
        </w:rPr>
        <w:t>Monsieu</w:t>
      </w:r>
      <w:bookmarkStart w:id="0" w:name="_GoBack"/>
      <w:bookmarkEnd w:id="0"/>
      <w:r w:rsidR="002D5612" w:rsidRPr="00D01007">
        <w:rPr>
          <w:rFonts w:ascii="Times New Roman" w:hAnsi="Times New Roman" w:cs="Times New Roman"/>
          <w:sz w:val="24"/>
          <w:szCs w:val="24"/>
        </w:rPr>
        <w:t>r le Maire de LE PORT</w:t>
      </w:r>
    </w:p>
    <w:p w:rsidR="002D5612" w:rsidRPr="00D01007" w:rsidRDefault="002D5612" w:rsidP="002D5612">
      <w:pPr>
        <w:jc w:val="center"/>
        <w:rPr>
          <w:rFonts w:ascii="Times New Roman" w:hAnsi="Times New Roman" w:cs="Times New Roman"/>
          <w:sz w:val="24"/>
          <w:szCs w:val="24"/>
        </w:rPr>
      </w:pPr>
      <w:r w:rsidRPr="00D01007">
        <w:rPr>
          <w:rFonts w:ascii="Times New Roman" w:hAnsi="Times New Roman" w:cs="Times New Roman"/>
          <w:sz w:val="24"/>
          <w:szCs w:val="24"/>
        </w:rPr>
        <w:t>B.P 62004</w:t>
      </w:r>
    </w:p>
    <w:p w:rsidR="002D5612" w:rsidRPr="00D01007" w:rsidRDefault="002D5612" w:rsidP="002D5612">
      <w:pPr>
        <w:jc w:val="center"/>
        <w:rPr>
          <w:rFonts w:ascii="Times New Roman" w:hAnsi="Times New Roman" w:cs="Times New Roman"/>
          <w:sz w:val="24"/>
          <w:szCs w:val="24"/>
        </w:rPr>
      </w:pPr>
      <w:r w:rsidRPr="00D01007">
        <w:rPr>
          <w:rFonts w:ascii="Times New Roman" w:hAnsi="Times New Roman" w:cs="Times New Roman"/>
          <w:sz w:val="24"/>
          <w:szCs w:val="24"/>
        </w:rPr>
        <w:t>97821 LE PORT CEDEX</w:t>
      </w:r>
    </w:p>
    <w:p w:rsidR="002D5612" w:rsidRDefault="002D5612" w:rsidP="002D5612">
      <w:pPr>
        <w:tabs>
          <w:tab w:val="left" w:pos="6521"/>
        </w:tabs>
        <w:rPr>
          <w:rFonts w:ascii="Times New Roman" w:hAnsi="Times New Roman" w:cs="Times New Roman"/>
        </w:rPr>
      </w:pPr>
    </w:p>
    <w:p w:rsidR="002D5612" w:rsidRDefault="002D5612" w:rsidP="00E83AD8">
      <w:pPr>
        <w:ind w:left="6372" w:firstLine="12"/>
        <w:jc w:val="both"/>
        <w:rPr>
          <w:rFonts w:ascii="Times New Roman" w:hAnsi="Times New Roman" w:cs="Times New Roman"/>
          <w:b/>
          <w:sz w:val="24"/>
          <w:szCs w:val="24"/>
        </w:rPr>
      </w:pPr>
    </w:p>
    <w:sectPr w:rsidR="002D5612" w:rsidSect="004F4736">
      <w:footerReference w:type="default" r:id="rId9"/>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B8F" w:rsidRDefault="00FC3B8F" w:rsidP="00301DEC">
      <w:r>
        <w:separator/>
      </w:r>
    </w:p>
  </w:endnote>
  <w:endnote w:type="continuationSeparator" w:id="0">
    <w:p w:rsidR="00FC3B8F" w:rsidRDefault="00FC3B8F" w:rsidP="0030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592315"/>
      <w:docPartObj>
        <w:docPartGallery w:val="Page Numbers (Bottom of Page)"/>
        <w:docPartUnique/>
      </w:docPartObj>
    </w:sdtPr>
    <w:sdtEndPr/>
    <w:sdtContent>
      <w:p w:rsidR="00FC3B8F" w:rsidRDefault="001F671A">
        <w:pPr>
          <w:pStyle w:val="Pieddepage"/>
        </w:pPr>
        <w:r>
          <w:rPr>
            <w:noProof/>
            <w:lang w:eastAsia="zh-TW"/>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10023475</wp:posOffset>
                      </wp:positionV>
                    </mc:Fallback>
                  </mc:AlternateContent>
                  <wp:extent cx="368300" cy="274320"/>
                  <wp:effectExtent l="9525" t="9525" r="1270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FC3B8F" w:rsidRDefault="00A252BC">
                              <w:pPr>
                                <w:jc w:val="center"/>
                              </w:pPr>
                              <w:r>
                                <w:fldChar w:fldCharType="begin"/>
                              </w:r>
                              <w:r>
                                <w:instrText xml:space="preserve"> PAGE    \* MERGEFORMAT </w:instrText>
                              </w:r>
                              <w:r>
                                <w:fldChar w:fldCharType="separate"/>
                              </w:r>
                              <w:r w:rsidR="003B6E17" w:rsidRPr="003B6E17">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WX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kL81&#10;l00CAACnBAAADgAAAAAAAAAAAAAAAAAuAgAAZHJzL2Uyb0RvYy54bWxQSwECLQAUAAYACAAAACEA&#10;36NYV9sAAAADAQAADwAAAAAAAAAAAAAAAACnBAAAZHJzL2Rvd25yZXYueG1sUEsFBgAAAAAEAAQA&#10;8wAAAK8FAAAAAA==&#10;" o:allowincell="f" adj="14135" strokecolor="gray [1629]" strokeweight=".25pt">
                  <v:textbox>
                    <w:txbxContent>
                      <w:p w:rsidR="00FC3B8F" w:rsidRDefault="00A252BC">
                        <w:pPr>
                          <w:jc w:val="center"/>
                        </w:pPr>
                        <w:r>
                          <w:fldChar w:fldCharType="begin"/>
                        </w:r>
                        <w:r>
                          <w:instrText xml:space="preserve"> PAGE    \* MERGEFORMAT </w:instrText>
                        </w:r>
                        <w:r>
                          <w:fldChar w:fldCharType="separate"/>
                        </w:r>
                        <w:r w:rsidR="003B6E17" w:rsidRPr="003B6E17">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B8F" w:rsidRDefault="00FC3B8F" w:rsidP="00301DEC">
      <w:r>
        <w:separator/>
      </w:r>
    </w:p>
  </w:footnote>
  <w:footnote w:type="continuationSeparator" w:id="0">
    <w:p w:rsidR="00FC3B8F" w:rsidRDefault="00FC3B8F" w:rsidP="0030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3F86"/>
    <w:multiLevelType w:val="hybridMultilevel"/>
    <w:tmpl w:val="5A0E601C"/>
    <w:lvl w:ilvl="0" w:tplc="040C0001">
      <w:start w:val="1"/>
      <w:numFmt w:val="bullet"/>
      <w:lvlText w:val=""/>
      <w:lvlJc w:val="left"/>
      <w:pPr>
        <w:ind w:left="641" w:hanging="357"/>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388AD0">
      <w:start w:val="1"/>
      <w:numFmt w:val="bullet"/>
      <w:lvlText w:val="o"/>
      <w:lvlJc w:val="left"/>
      <w:pPr>
        <w:ind w:left="1349" w:hanging="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7E39D6">
      <w:start w:val="1"/>
      <w:numFmt w:val="bullet"/>
      <w:lvlText w:val="▪"/>
      <w:lvlJc w:val="left"/>
      <w:pPr>
        <w:ind w:left="2057" w:hanging="3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82F78E">
      <w:start w:val="1"/>
      <w:numFmt w:val="bullet"/>
      <w:lvlText w:val="•"/>
      <w:lvlJc w:val="left"/>
      <w:pPr>
        <w:ind w:left="2765" w:hanging="3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EB36C">
      <w:start w:val="1"/>
      <w:numFmt w:val="bullet"/>
      <w:lvlText w:val="o"/>
      <w:lvlJc w:val="left"/>
      <w:pPr>
        <w:ind w:left="347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09568">
      <w:start w:val="1"/>
      <w:numFmt w:val="bullet"/>
      <w:lvlText w:val="▪"/>
      <w:lvlJc w:val="left"/>
      <w:pPr>
        <w:ind w:left="4181"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658B0">
      <w:start w:val="1"/>
      <w:numFmt w:val="bullet"/>
      <w:lvlText w:val="•"/>
      <w:lvlJc w:val="left"/>
      <w:pPr>
        <w:ind w:left="4889"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C3028">
      <w:start w:val="1"/>
      <w:numFmt w:val="bullet"/>
      <w:lvlText w:val="o"/>
      <w:lvlJc w:val="left"/>
      <w:pPr>
        <w:ind w:left="5597" w:hanging="2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8AD46E">
      <w:start w:val="1"/>
      <w:numFmt w:val="bullet"/>
      <w:lvlText w:val="▪"/>
      <w:lvlJc w:val="left"/>
      <w:pPr>
        <w:ind w:left="6305" w:hanging="2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D2CC5"/>
    <w:multiLevelType w:val="hybridMultilevel"/>
    <w:tmpl w:val="85B4B506"/>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15:restartNumberingAfterBreak="0">
    <w:nsid w:val="07AA4550"/>
    <w:multiLevelType w:val="hybridMultilevel"/>
    <w:tmpl w:val="7AAEE004"/>
    <w:numStyleLink w:val="Style1import"/>
  </w:abstractNum>
  <w:abstractNum w:abstractNumId="3" w15:restartNumberingAfterBreak="0">
    <w:nsid w:val="08B82A26"/>
    <w:multiLevelType w:val="hybridMultilevel"/>
    <w:tmpl w:val="77EE7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93A58"/>
    <w:multiLevelType w:val="multilevel"/>
    <w:tmpl w:val="22C402A8"/>
    <w:lvl w:ilvl="0">
      <w:start w:val="1"/>
      <w:numFmt w:val="bullet"/>
      <w:lvlText w:val=""/>
      <w:lvlJc w:val="left"/>
      <w:pPr>
        <w:tabs>
          <w:tab w:val="num" w:pos="720"/>
        </w:tabs>
        <w:ind w:left="720" w:hanging="360"/>
      </w:pPr>
      <w:rPr>
        <w:rFonts w:ascii="Symbol" w:hAnsi="Symbol" w:hint="default"/>
        <w:b w:val="0"/>
        <w:bCs w:val="0"/>
        <w:i w:val="0"/>
        <w:iCs w:val="0"/>
        <w:caps w:val="0"/>
        <w:smallCaps w:val="0"/>
        <w:strike w:val="0"/>
        <w:dstrike w:val="0"/>
        <w:color w:val="000000"/>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63AB1"/>
    <w:multiLevelType w:val="hybridMultilevel"/>
    <w:tmpl w:val="BE6CE43C"/>
    <w:lvl w:ilvl="0" w:tplc="040C0003">
      <w:start w:val="1"/>
      <w:numFmt w:val="bullet"/>
      <w:lvlText w:val="o"/>
      <w:lvlJc w:val="left"/>
      <w:pPr>
        <w:ind w:left="1065" w:hanging="357"/>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388AD0">
      <w:start w:val="1"/>
      <w:numFmt w:val="bullet"/>
      <w:lvlText w:val="o"/>
      <w:lvlJc w:val="left"/>
      <w:pPr>
        <w:ind w:left="1773" w:hanging="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7E39D6">
      <w:start w:val="1"/>
      <w:numFmt w:val="bullet"/>
      <w:lvlText w:val="▪"/>
      <w:lvlJc w:val="left"/>
      <w:pPr>
        <w:ind w:left="2481" w:hanging="3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82F78E">
      <w:start w:val="1"/>
      <w:numFmt w:val="bullet"/>
      <w:lvlText w:val="•"/>
      <w:lvlJc w:val="left"/>
      <w:pPr>
        <w:ind w:left="3189" w:hanging="3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EB36C">
      <w:start w:val="1"/>
      <w:numFmt w:val="bullet"/>
      <w:lvlText w:val="o"/>
      <w:lvlJc w:val="left"/>
      <w:pPr>
        <w:ind w:left="3897"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09568">
      <w:start w:val="1"/>
      <w:numFmt w:val="bullet"/>
      <w:lvlText w:val="▪"/>
      <w:lvlJc w:val="left"/>
      <w:pPr>
        <w:ind w:left="4605"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658B0">
      <w:start w:val="1"/>
      <w:numFmt w:val="bullet"/>
      <w:lvlText w:val="•"/>
      <w:lvlJc w:val="left"/>
      <w:pPr>
        <w:ind w:left="5313"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C3028">
      <w:start w:val="1"/>
      <w:numFmt w:val="bullet"/>
      <w:lvlText w:val="o"/>
      <w:lvlJc w:val="left"/>
      <w:pPr>
        <w:ind w:left="6021" w:hanging="2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8AD46E">
      <w:start w:val="1"/>
      <w:numFmt w:val="bullet"/>
      <w:lvlText w:val="▪"/>
      <w:lvlJc w:val="left"/>
      <w:pPr>
        <w:ind w:left="6729" w:hanging="2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4871AF"/>
    <w:multiLevelType w:val="hybridMultilevel"/>
    <w:tmpl w:val="4880B8D6"/>
    <w:lvl w:ilvl="0" w:tplc="040C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E46A18"/>
    <w:multiLevelType w:val="hybridMultilevel"/>
    <w:tmpl w:val="B748B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1557F7"/>
    <w:multiLevelType w:val="hybridMultilevel"/>
    <w:tmpl w:val="F224E85C"/>
    <w:lvl w:ilvl="0" w:tplc="040C0003">
      <w:start w:val="1"/>
      <w:numFmt w:val="bullet"/>
      <w:lvlText w:val="o"/>
      <w:lvlJc w:val="left"/>
      <w:pPr>
        <w:ind w:left="1077" w:hanging="360"/>
      </w:pPr>
      <w:rPr>
        <w:rFonts w:ascii="Courier New" w:hAnsi="Courier New" w:cs="Courier New"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24DE1C6E"/>
    <w:multiLevelType w:val="hybridMultilevel"/>
    <w:tmpl w:val="B4D6ED8C"/>
    <w:lvl w:ilvl="0" w:tplc="040C0001">
      <w:start w:val="1"/>
      <w:numFmt w:val="bullet"/>
      <w:lvlText w:val=""/>
      <w:lvlJc w:val="left"/>
      <w:pPr>
        <w:ind w:left="641" w:hanging="357"/>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388AD0">
      <w:start w:val="1"/>
      <w:numFmt w:val="bullet"/>
      <w:lvlText w:val="o"/>
      <w:lvlJc w:val="left"/>
      <w:pPr>
        <w:ind w:left="1349" w:hanging="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7E39D6">
      <w:start w:val="1"/>
      <w:numFmt w:val="bullet"/>
      <w:lvlText w:val="▪"/>
      <w:lvlJc w:val="left"/>
      <w:pPr>
        <w:ind w:left="2057" w:hanging="3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82F78E">
      <w:start w:val="1"/>
      <w:numFmt w:val="bullet"/>
      <w:lvlText w:val="•"/>
      <w:lvlJc w:val="left"/>
      <w:pPr>
        <w:ind w:left="2765" w:hanging="3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EB36C">
      <w:start w:val="1"/>
      <w:numFmt w:val="bullet"/>
      <w:lvlText w:val="o"/>
      <w:lvlJc w:val="left"/>
      <w:pPr>
        <w:ind w:left="347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09568">
      <w:start w:val="1"/>
      <w:numFmt w:val="bullet"/>
      <w:lvlText w:val="▪"/>
      <w:lvlJc w:val="left"/>
      <w:pPr>
        <w:ind w:left="4181"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658B0">
      <w:start w:val="1"/>
      <w:numFmt w:val="bullet"/>
      <w:lvlText w:val="•"/>
      <w:lvlJc w:val="left"/>
      <w:pPr>
        <w:ind w:left="4889"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C3028">
      <w:start w:val="1"/>
      <w:numFmt w:val="bullet"/>
      <w:lvlText w:val="o"/>
      <w:lvlJc w:val="left"/>
      <w:pPr>
        <w:ind w:left="5597" w:hanging="2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8AD46E">
      <w:start w:val="1"/>
      <w:numFmt w:val="bullet"/>
      <w:lvlText w:val="▪"/>
      <w:lvlJc w:val="left"/>
      <w:pPr>
        <w:ind w:left="6305" w:hanging="2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A0B1962"/>
    <w:multiLevelType w:val="hybridMultilevel"/>
    <w:tmpl w:val="E5847CB0"/>
    <w:lvl w:ilvl="0" w:tplc="040C000D">
      <w:start w:val="1"/>
      <w:numFmt w:val="bullet"/>
      <w:lvlText w:val=""/>
      <w:lvlJc w:val="left"/>
      <w:pPr>
        <w:ind w:left="1065" w:hanging="357"/>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388AD0">
      <w:start w:val="1"/>
      <w:numFmt w:val="bullet"/>
      <w:lvlText w:val="o"/>
      <w:lvlJc w:val="left"/>
      <w:pPr>
        <w:ind w:left="1773" w:hanging="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7E39D6">
      <w:start w:val="1"/>
      <w:numFmt w:val="bullet"/>
      <w:lvlText w:val="▪"/>
      <w:lvlJc w:val="left"/>
      <w:pPr>
        <w:ind w:left="2481" w:hanging="3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82F78E">
      <w:start w:val="1"/>
      <w:numFmt w:val="bullet"/>
      <w:lvlText w:val="•"/>
      <w:lvlJc w:val="left"/>
      <w:pPr>
        <w:ind w:left="3189" w:hanging="3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EB36C">
      <w:start w:val="1"/>
      <w:numFmt w:val="bullet"/>
      <w:lvlText w:val="o"/>
      <w:lvlJc w:val="left"/>
      <w:pPr>
        <w:ind w:left="3897"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09568">
      <w:start w:val="1"/>
      <w:numFmt w:val="bullet"/>
      <w:lvlText w:val="▪"/>
      <w:lvlJc w:val="left"/>
      <w:pPr>
        <w:ind w:left="4605"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658B0">
      <w:start w:val="1"/>
      <w:numFmt w:val="bullet"/>
      <w:lvlText w:val="•"/>
      <w:lvlJc w:val="left"/>
      <w:pPr>
        <w:ind w:left="5313"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C3028">
      <w:start w:val="1"/>
      <w:numFmt w:val="bullet"/>
      <w:lvlText w:val="o"/>
      <w:lvlJc w:val="left"/>
      <w:pPr>
        <w:ind w:left="6021" w:hanging="2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8AD46E">
      <w:start w:val="1"/>
      <w:numFmt w:val="bullet"/>
      <w:lvlText w:val="▪"/>
      <w:lvlJc w:val="left"/>
      <w:pPr>
        <w:ind w:left="6729" w:hanging="2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372492A"/>
    <w:multiLevelType w:val="hybridMultilevel"/>
    <w:tmpl w:val="4B52E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A40FC8"/>
    <w:multiLevelType w:val="hybridMultilevel"/>
    <w:tmpl w:val="536A5C0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D31402A"/>
    <w:multiLevelType w:val="hybridMultilevel"/>
    <w:tmpl w:val="B1B4EE8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6992E3B"/>
    <w:multiLevelType w:val="hybridMultilevel"/>
    <w:tmpl w:val="A6B88786"/>
    <w:lvl w:ilvl="0" w:tplc="040C0001">
      <w:start w:val="1"/>
      <w:numFmt w:val="bullet"/>
      <w:lvlText w:val=""/>
      <w:lvlJc w:val="left"/>
      <w:pPr>
        <w:ind w:left="641" w:hanging="357"/>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388AD0">
      <w:start w:val="1"/>
      <w:numFmt w:val="bullet"/>
      <w:lvlText w:val="o"/>
      <w:lvlJc w:val="left"/>
      <w:pPr>
        <w:ind w:left="1349" w:hanging="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7E39D6">
      <w:start w:val="1"/>
      <w:numFmt w:val="bullet"/>
      <w:lvlText w:val="▪"/>
      <w:lvlJc w:val="left"/>
      <w:pPr>
        <w:ind w:left="2057" w:hanging="3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82F78E">
      <w:start w:val="1"/>
      <w:numFmt w:val="bullet"/>
      <w:lvlText w:val="•"/>
      <w:lvlJc w:val="left"/>
      <w:pPr>
        <w:ind w:left="2765" w:hanging="3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EB36C">
      <w:start w:val="1"/>
      <w:numFmt w:val="bullet"/>
      <w:lvlText w:val="o"/>
      <w:lvlJc w:val="left"/>
      <w:pPr>
        <w:ind w:left="347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09568">
      <w:start w:val="1"/>
      <w:numFmt w:val="bullet"/>
      <w:lvlText w:val="▪"/>
      <w:lvlJc w:val="left"/>
      <w:pPr>
        <w:ind w:left="4181"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658B0">
      <w:start w:val="1"/>
      <w:numFmt w:val="bullet"/>
      <w:lvlText w:val="•"/>
      <w:lvlJc w:val="left"/>
      <w:pPr>
        <w:ind w:left="4889"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C3028">
      <w:start w:val="1"/>
      <w:numFmt w:val="bullet"/>
      <w:lvlText w:val="o"/>
      <w:lvlJc w:val="left"/>
      <w:pPr>
        <w:ind w:left="5597" w:hanging="2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8AD46E">
      <w:start w:val="1"/>
      <w:numFmt w:val="bullet"/>
      <w:lvlText w:val="▪"/>
      <w:lvlJc w:val="left"/>
      <w:pPr>
        <w:ind w:left="6305" w:hanging="2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7D0ADB"/>
    <w:multiLevelType w:val="hybridMultilevel"/>
    <w:tmpl w:val="5914A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131499"/>
    <w:multiLevelType w:val="hybridMultilevel"/>
    <w:tmpl w:val="D0169894"/>
    <w:lvl w:ilvl="0" w:tplc="040C000D">
      <w:start w:val="1"/>
      <w:numFmt w:val="bullet"/>
      <w:lvlText w:val=""/>
      <w:lvlJc w:val="left"/>
      <w:pPr>
        <w:ind w:left="1797" w:hanging="360"/>
      </w:pPr>
      <w:rPr>
        <w:rFonts w:ascii="Wingdings" w:hAnsi="Wingdings"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17" w15:restartNumberingAfterBreak="0">
    <w:nsid w:val="4E195C05"/>
    <w:multiLevelType w:val="hybridMultilevel"/>
    <w:tmpl w:val="E24AE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3C350B"/>
    <w:multiLevelType w:val="multilevel"/>
    <w:tmpl w:val="3FEC96CA"/>
    <w:lvl w:ilvl="0">
      <w:start w:val="1"/>
      <w:numFmt w:val="bullet"/>
      <w:lvlText w:val=""/>
      <w:lvlJc w:val="left"/>
      <w:pPr>
        <w:tabs>
          <w:tab w:val="num" w:pos="720"/>
        </w:tabs>
        <w:ind w:left="720" w:hanging="360"/>
      </w:pPr>
      <w:rPr>
        <w:rFonts w:ascii="Symbol" w:hAnsi="Symbol" w:hint="default"/>
        <w:b w:val="0"/>
        <w:bCs w:val="0"/>
        <w:i w:val="0"/>
        <w:iCs w:val="0"/>
        <w:caps w:val="0"/>
        <w:smallCaps w:val="0"/>
        <w:strike w:val="0"/>
        <w:dstrike w:val="0"/>
        <w:color w:val="000000"/>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A253F"/>
    <w:multiLevelType w:val="hybridMultilevel"/>
    <w:tmpl w:val="106C86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4D49D5"/>
    <w:multiLevelType w:val="hybridMultilevel"/>
    <w:tmpl w:val="75FEEB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E51131"/>
    <w:multiLevelType w:val="hybridMultilevel"/>
    <w:tmpl w:val="7AAEE004"/>
    <w:styleLink w:val="Style1import"/>
    <w:lvl w:ilvl="0" w:tplc="74E043BE">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90C24E">
      <w:start w:val="1"/>
      <w:numFmt w:val="bullet"/>
      <w:lvlText w:val="o"/>
      <w:lvlJc w:val="left"/>
      <w:pPr>
        <w:ind w:left="1422" w:hanging="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02BC2">
      <w:start w:val="1"/>
      <w:numFmt w:val="bullet"/>
      <w:lvlText w:val="▪"/>
      <w:lvlJc w:val="left"/>
      <w:pPr>
        <w:ind w:left="2130" w:hanging="3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1A41D6">
      <w:start w:val="1"/>
      <w:numFmt w:val="bullet"/>
      <w:lvlText w:val="•"/>
      <w:lvlJc w:val="left"/>
      <w:pPr>
        <w:ind w:left="2838" w:hanging="3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E5494">
      <w:start w:val="1"/>
      <w:numFmt w:val="bullet"/>
      <w:lvlText w:val="o"/>
      <w:lvlJc w:val="left"/>
      <w:pPr>
        <w:ind w:left="3546"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603ADC">
      <w:start w:val="1"/>
      <w:numFmt w:val="bullet"/>
      <w:lvlText w:val="▪"/>
      <w:lvlJc w:val="left"/>
      <w:pPr>
        <w:ind w:left="4254"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202D76">
      <w:start w:val="1"/>
      <w:numFmt w:val="bullet"/>
      <w:lvlText w:val="•"/>
      <w:lvlJc w:val="left"/>
      <w:pPr>
        <w:ind w:left="4962"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30FB24">
      <w:start w:val="1"/>
      <w:numFmt w:val="bullet"/>
      <w:lvlText w:val="o"/>
      <w:lvlJc w:val="left"/>
      <w:pPr>
        <w:ind w:left="5670" w:hanging="2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44D8A">
      <w:start w:val="1"/>
      <w:numFmt w:val="bullet"/>
      <w:lvlText w:val="▪"/>
      <w:lvlJc w:val="left"/>
      <w:pPr>
        <w:ind w:left="6378" w:hanging="2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9BB02E4"/>
    <w:multiLevelType w:val="hybridMultilevel"/>
    <w:tmpl w:val="322C159A"/>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3" w15:restartNumberingAfterBreak="0">
    <w:nsid w:val="6F4733E3"/>
    <w:multiLevelType w:val="multilevel"/>
    <w:tmpl w:val="82B01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2"/>
    <w:lvlOverride w:ilvl="0">
      <w:lvl w:ilvl="0" w:tplc="87AC5C20">
        <w:start w:val="1"/>
        <w:numFmt w:val="bullet"/>
        <w:lvlText w:val="-"/>
        <w:lvlJc w:val="left"/>
        <w:pPr>
          <w:ind w:left="11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8AF1D8">
        <w:start w:val="1"/>
        <w:numFmt w:val="bullet"/>
        <w:lvlText w:val="o"/>
        <w:lvlJc w:val="left"/>
        <w:pPr>
          <w:ind w:left="18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7A0BF0">
        <w:start w:val="1"/>
        <w:numFmt w:val="bullet"/>
        <w:lvlText w:val="▪"/>
        <w:lvlJc w:val="left"/>
        <w:pPr>
          <w:ind w:left="25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3EB52C">
        <w:start w:val="1"/>
        <w:numFmt w:val="bullet"/>
        <w:lvlText w:val="•"/>
        <w:lvlJc w:val="left"/>
        <w:pPr>
          <w:ind w:left="329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A0285E">
        <w:start w:val="1"/>
        <w:numFmt w:val="bullet"/>
        <w:lvlText w:val="o"/>
        <w:lvlJc w:val="left"/>
        <w:pPr>
          <w:ind w:left="40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68C7EE">
        <w:start w:val="1"/>
        <w:numFmt w:val="bullet"/>
        <w:lvlText w:val="▪"/>
        <w:lvlJc w:val="left"/>
        <w:pPr>
          <w:ind w:left="47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745B5C">
        <w:start w:val="1"/>
        <w:numFmt w:val="bullet"/>
        <w:lvlText w:val="•"/>
        <w:lvlJc w:val="left"/>
        <w:pPr>
          <w:ind w:left="54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667BB0">
        <w:start w:val="1"/>
        <w:numFmt w:val="bullet"/>
        <w:lvlText w:val="o"/>
        <w:lvlJc w:val="left"/>
        <w:pPr>
          <w:ind w:left="61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F4137A">
        <w:start w:val="1"/>
        <w:numFmt w:val="bullet"/>
        <w:lvlText w:val="▪"/>
        <w:lvlJc w:val="left"/>
        <w:pPr>
          <w:ind w:left="689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87AC5C20">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8AF1D8">
        <w:start w:val="1"/>
        <w:numFmt w:val="bullet"/>
        <w:lvlText w:val="o"/>
        <w:lvlJc w:val="left"/>
        <w:pPr>
          <w:ind w:left="1422"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7A0BF0">
        <w:start w:val="1"/>
        <w:numFmt w:val="bullet"/>
        <w:lvlText w:val="▪"/>
        <w:lvlJc w:val="left"/>
        <w:pPr>
          <w:ind w:left="2130"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3EB52C">
        <w:start w:val="1"/>
        <w:numFmt w:val="bullet"/>
        <w:lvlText w:val="•"/>
        <w:lvlJc w:val="left"/>
        <w:pPr>
          <w:ind w:left="2838" w:hanging="3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A0285E">
        <w:start w:val="1"/>
        <w:numFmt w:val="bullet"/>
        <w:lvlText w:val="o"/>
        <w:lvlJc w:val="left"/>
        <w:pPr>
          <w:ind w:left="3546"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68C7EE">
        <w:start w:val="1"/>
        <w:numFmt w:val="bullet"/>
        <w:lvlText w:val="▪"/>
        <w:lvlJc w:val="left"/>
        <w:pPr>
          <w:ind w:left="4254"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745B5C">
        <w:start w:val="1"/>
        <w:numFmt w:val="bullet"/>
        <w:lvlText w:val="•"/>
        <w:lvlJc w:val="left"/>
        <w:pPr>
          <w:ind w:left="4962"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667BB0">
        <w:start w:val="1"/>
        <w:numFmt w:val="bullet"/>
        <w:lvlText w:val="o"/>
        <w:lvlJc w:val="left"/>
        <w:pPr>
          <w:ind w:left="5670" w:hanging="2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F4137A">
        <w:start w:val="1"/>
        <w:numFmt w:val="bullet"/>
        <w:lvlText w:val="▪"/>
        <w:lvlJc w:val="left"/>
        <w:pPr>
          <w:ind w:left="6378"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lvl w:ilvl="0" w:tplc="87AC5C20">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8AF1D8">
        <w:start w:val="1"/>
        <w:numFmt w:val="bullet"/>
        <w:lvlText w:val="o"/>
        <w:lvlJc w:val="left"/>
        <w:pPr>
          <w:ind w:left="1422" w:hanging="3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7A0BF0">
        <w:start w:val="1"/>
        <w:numFmt w:val="bullet"/>
        <w:lvlText w:val="▪"/>
        <w:lvlJc w:val="left"/>
        <w:pPr>
          <w:ind w:left="2130"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3EB52C">
        <w:start w:val="1"/>
        <w:numFmt w:val="bullet"/>
        <w:lvlText w:val="•"/>
        <w:lvlJc w:val="left"/>
        <w:pPr>
          <w:ind w:left="2838" w:hanging="3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A0285E">
        <w:start w:val="1"/>
        <w:numFmt w:val="bullet"/>
        <w:lvlText w:val="o"/>
        <w:lvlJc w:val="left"/>
        <w:pPr>
          <w:ind w:left="3546"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68C7EE">
        <w:start w:val="1"/>
        <w:numFmt w:val="bullet"/>
        <w:lvlText w:val="▪"/>
        <w:lvlJc w:val="left"/>
        <w:pPr>
          <w:ind w:left="4254"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745B5C">
        <w:start w:val="1"/>
        <w:numFmt w:val="bullet"/>
        <w:lvlText w:val="•"/>
        <w:lvlJc w:val="left"/>
        <w:pPr>
          <w:ind w:left="4962"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667BB0">
        <w:start w:val="1"/>
        <w:numFmt w:val="bullet"/>
        <w:lvlText w:val="o"/>
        <w:lvlJc w:val="left"/>
        <w:pPr>
          <w:ind w:left="5670" w:hanging="2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F4137A">
        <w:start w:val="1"/>
        <w:numFmt w:val="bullet"/>
        <w:lvlText w:val="▪"/>
        <w:lvlJc w:val="left"/>
        <w:pPr>
          <w:ind w:left="6378"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87AC5C20">
        <w:start w:val="1"/>
        <w:numFmt w:val="bullet"/>
        <w:lvlText w:val="-"/>
        <w:lvlJc w:val="left"/>
        <w:pPr>
          <w:ind w:left="746" w:hanging="3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8AF1D8">
        <w:start w:val="1"/>
        <w:numFmt w:val="bullet"/>
        <w:lvlText w:val="o"/>
        <w:lvlJc w:val="left"/>
        <w:pPr>
          <w:ind w:left="1453" w:hanging="3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7A0BF0">
        <w:start w:val="1"/>
        <w:numFmt w:val="bullet"/>
        <w:lvlText w:val="▪"/>
        <w:lvlJc w:val="left"/>
        <w:pPr>
          <w:ind w:left="215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3EB52C">
        <w:start w:val="1"/>
        <w:numFmt w:val="bullet"/>
        <w:lvlText w:val="•"/>
        <w:lvlJc w:val="left"/>
        <w:pPr>
          <w:ind w:left="2866" w:hanging="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A0285E">
        <w:start w:val="1"/>
        <w:numFmt w:val="bullet"/>
        <w:lvlText w:val="o"/>
        <w:lvlJc w:val="left"/>
        <w:pPr>
          <w:ind w:left="3573"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68C7EE">
        <w:start w:val="1"/>
        <w:numFmt w:val="bullet"/>
        <w:lvlText w:val="▪"/>
        <w:lvlJc w:val="left"/>
        <w:pPr>
          <w:ind w:left="4280"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745B5C">
        <w:start w:val="1"/>
        <w:numFmt w:val="bullet"/>
        <w:lvlText w:val="•"/>
        <w:lvlJc w:val="left"/>
        <w:pPr>
          <w:ind w:left="4987" w:hanging="3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667BB0">
        <w:start w:val="1"/>
        <w:numFmt w:val="bullet"/>
        <w:lvlText w:val="o"/>
        <w:lvlJc w:val="left"/>
        <w:pPr>
          <w:ind w:left="5694"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F4137A">
        <w:start w:val="1"/>
        <w:numFmt w:val="bullet"/>
        <w:lvlText w:val="▪"/>
        <w:lvlJc w:val="left"/>
        <w:pPr>
          <w:ind w:left="6401"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tplc="87AC5C20">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8AF1D8">
        <w:start w:val="1"/>
        <w:numFmt w:val="bullet"/>
        <w:lvlText w:val="o"/>
        <w:lvlJc w:val="left"/>
        <w:pPr>
          <w:tabs>
            <w:tab w:val="left" w:pos="708"/>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7A0BF0">
        <w:start w:val="1"/>
        <w:numFmt w:val="bullet"/>
        <w:lvlText w:val="▪"/>
        <w:lvlJc w:val="left"/>
        <w:pPr>
          <w:tabs>
            <w:tab w:val="left" w:pos="708"/>
            <w:tab w:val="num" w:pos="2124"/>
          </w:tabs>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3EB52C">
        <w:start w:val="1"/>
        <w:numFmt w:val="bullet"/>
        <w:lvlText w:val="•"/>
        <w:lvlJc w:val="left"/>
        <w:pPr>
          <w:tabs>
            <w:tab w:val="left" w:pos="708"/>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A0285E">
        <w:start w:val="1"/>
        <w:numFmt w:val="bullet"/>
        <w:lvlText w:val="o"/>
        <w:lvlJc w:val="left"/>
        <w:pPr>
          <w:tabs>
            <w:tab w:val="left" w:pos="708"/>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68C7EE">
        <w:start w:val="1"/>
        <w:numFmt w:val="bullet"/>
        <w:lvlText w:val="▪"/>
        <w:lvlJc w:val="left"/>
        <w:pPr>
          <w:tabs>
            <w:tab w:val="left" w:pos="708"/>
            <w:tab w:val="num" w:pos="4248"/>
          </w:tabs>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745B5C">
        <w:start w:val="1"/>
        <w:numFmt w:val="bullet"/>
        <w:lvlText w:val="•"/>
        <w:lvlJc w:val="left"/>
        <w:pPr>
          <w:tabs>
            <w:tab w:val="left" w:pos="708"/>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667BB0">
        <w:start w:val="1"/>
        <w:numFmt w:val="bullet"/>
        <w:lvlText w:val="o"/>
        <w:lvlJc w:val="left"/>
        <w:pPr>
          <w:tabs>
            <w:tab w:val="left" w:pos="708"/>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F4137A">
        <w:start w:val="1"/>
        <w:numFmt w:val="bullet"/>
        <w:lvlText w:val="▪"/>
        <w:lvlJc w:val="left"/>
        <w:pPr>
          <w:tabs>
            <w:tab w:val="left" w:pos="708"/>
            <w:tab w:val="num" w:pos="6372"/>
          </w:tabs>
          <w:ind w:left="638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8"/>
  </w:num>
  <w:num w:numId="9">
    <w:abstractNumId w:val="22"/>
  </w:num>
  <w:num w:numId="10">
    <w:abstractNumId w:val="20"/>
  </w:num>
  <w:num w:numId="11">
    <w:abstractNumId w:val="13"/>
  </w:num>
  <w:num w:numId="12">
    <w:abstractNumId w:val="5"/>
  </w:num>
  <w:num w:numId="13">
    <w:abstractNumId w:val="16"/>
  </w:num>
  <w:num w:numId="14">
    <w:abstractNumId w:val="12"/>
  </w:num>
  <w:num w:numId="15">
    <w:abstractNumId w:val="1"/>
  </w:num>
  <w:num w:numId="16">
    <w:abstractNumId w:val="10"/>
  </w:num>
  <w:num w:numId="17">
    <w:abstractNumId w:val="0"/>
  </w:num>
  <w:num w:numId="18">
    <w:abstractNumId w:val="9"/>
  </w:num>
  <w:num w:numId="19">
    <w:abstractNumId w:val="14"/>
  </w:num>
  <w:num w:numId="20">
    <w:abstractNumId w:val="17"/>
  </w:num>
  <w:num w:numId="21">
    <w:abstractNumId w:val="7"/>
  </w:num>
  <w:num w:numId="22">
    <w:abstractNumId w:val="3"/>
  </w:num>
  <w:num w:numId="23">
    <w:abstractNumId w:val="11"/>
  </w:num>
  <w:num w:numId="24">
    <w:abstractNumId w:val="19"/>
  </w:num>
  <w:num w:numId="25">
    <w:abstractNumId w:val="6"/>
  </w:num>
  <w:num w:numId="26">
    <w:abstractNumId w:val="23"/>
  </w:num>
  <w:num w:numId="27">
    <w:abstractNumId w:val="4"/>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EC"/>
    <w:rsid w:val="00005ADF"/>
    <w:rsid w:val="00006A14"/>
    <w:rsid w:val="00090F34"/>
    <w:rsid w:val="000C1741"/>
    <w:rsid w:val="001024AC"/>
    <w:rsid w:val="00125F35"/>
    <w:rsid w:val="0014379C"/>
    <w:rsid w:val="00147AC8"/>
    <w:rsid w:val="00155355"/>
    <w:rsid w:val="0018705C"/>
    <w:rsid w:val="00190E35"/>
    <w:rsid w:val="001D2149"/>
    <w:rsid w:val="001F671A"/>
    <w:rsid w:val="00204FFD"/>
    <w:rsid w:val="00214FB0"/>
    <w:rsid w:val="002173C5"/>
    <w:rsid w:val="0022316B"/>
    <w:rsid w:val="00287ECF"/>
    <w:rsid w:val="002A3755"/>
    <w:rsid w:val="002D5612"/>
    <w:rsid w:val="00301DEC"/>
    <w:rsid w:val="00361A89"/>
    <w:rsid w:val="003A1A2D"/>
    <w:rsid w:val="003B6E17"/>
    <w:rsid w:val="003F0C48"/>
    <w:rsid w:val="004058F1"/>
    <w:rsid w:val="00417179"/>
    <w:rsid w:val="00477CA5"/>
    <w:rsid w:val="00496C50"/>
    <w:rsid w:val="004A5485"/>
    <w:rsid w:val="004D1C19"/>
    <w:rsid w:val="004F4736"/>
    <w:rsid w:val="0051747E"/>
    <w:rsid w:val="00530755"/>
    <w:rsid w:val="00570E97"/>
    <w:rsid w:val="00575AA6"/>
    <w:rsid w:val="005774D8"/>
    <w:rsid w:val="00594DEB"/>
    <w:rsid w:val="005E0015"/>
    <w:rsid w:val="005E3856"/>
    <w:rsid w:val="006154F2"/>
    <w:rsid w:val="00621CB8"/>
    <w:rsid w:val="0062271E"/>
    <w:rsid w:val="00626D71"/>
    <w:rsid w:val="00662127"/>
    <w:rsid w:val="00690FBA"/>
    <w:rsid w:val="006E13C9"/>
    <w:rsid w:val="006E30BF"/>
    <w:rsid w:val="00711E8D"/>
    <w:rsid w:val="00724C1F"/>
    <w:rsid w:val="007815BE"/>
    <w:rsid w:val="00782CAE"/>
    <w:rsid w:val="00783A9E"/>
    <w:rsid w:val="007C1B3E"/>
    <w:rsid w:val="00802E9B"/>
    <w:rsid w:val="00862596"/>
    <w:rsid w:val="00882335"/>
    <w:rsid w:val="009160FA"/>
    <w:rsid w:val="009509F0"/>
    <w:rsid w:val="00952E59"/>
    <w:rsid w:val="009C6120"/>
    <w:rsid w:val="009E407E"/>
    <w:rsid w:val="009F76AD"/>
    <w:rsid w:val="00A252BC"/>
    <w:rsid w:val="00A32981"/>
    <w:rsid w:val="00A33404"/>
    <w:rsid w:val="00A75A9A"/>
    <w:rsid w:val="00A951C6"/>
    <w:rsid w:val="00AA2214"/>
    <w:rsid w:val="00AA735A"/>
    <w:rsid w:val="00AC1A71"/>
    <w:rsid w:val="00AC25E4"/>
    <w:rsid w:val="00AC3521"/>
    <w:rsid w:val="00AF3199"/>
    <w:rsid w:val="00B0599A"/>
    <w:rsid w:val="00B360C5"/>
    <w:rsid w:val="00B8497E"/>
    <w:rsid w:val="00B87285"/>
    <w:rsid w:val="00BA646B"/>
    <w:rsid w:val="00BC7A64"/>
    <w:rsid w:val="00BD48CB"/>
    <w:rsid w:val="00C2256B"/>
    <w:rsid w:val="00C34A41"/>
    <w:rsid w:val="00CA7AF3"/>
    <w:rsid w:val="00CF4D9E"/>
    <w:rsid w:val="00D01007"/>
    <w:rsid w:val="00D63F24"/>
    <w:rsid w:val="00DA1F10"/>
    <w:rsid w:val="00DD71CE"/>
    <w:rsid w:val="00DE3A91"/>
    <w:rsid w:val="00E531CA"/>
    <w:rsid w:val="00E83AD8"/>
    <w:rsid w:val="00E840A6"/>
    <w:rsid w:val="00EA4E2C"/>
    <w:rsid w:val="00EB71BA"/>
    <w:rsid w:val="00F03DB1"/>
    <w:rsid w:val="00F14232"/>
    <w:rsid w:val="00FC3B8F"/>
    <w:rsid w:val="00FD34B2"/>
    <w:rsid w:val="00FE6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1EC06"/>
  <w15:docId w15:val="{D3B3484C-49A0-4E46-AAE5-BEE03C21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01DEC"/>
    <w:rPr>
      <w:rFonts w:ascii="Calibri" w:eastAsia="Calibri" w:hAnsi="Calibri" w:cs="Calibri"/>
      <w:color w:val="000000"/>
      <w:sz w:val="22"/>
      <w:szCs w:val="22"/>
      <w:u w:color="000000"/>
    </w:rPr>
  </w:style>
  <w:style w:type="paragraph" w:styleId="Titre1">
    <w:name w:val="heading 1"/>
    <w:next w:val="Normal"/>
    <w:rsid w:val="00301DEC"/>
    <w:pPr>
      <w:keepNext/>
      <w:keepLines/>
      <w:spacing w:before="480"/>
      <w:outlineLvl w:val="0"/>
    </w:pPr>
    <w:rPr>
      <w:rFonts w:ascii="Cambria" w:eastAsia="Cambria" w:hAnsi="Cambria" w:cs="Cambria"/>
      <w:b/>
      <w:bCs/>
      <w:color w:val="365F91"/>
      <w:sz w:val="28"/>
      <w:szCs w:val="28"/>
      <w:u w:color="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01DEC"/>
    <w:rPr>
      <w:u w:val="single"/>
    </w:rPr>
  </w:style>
  <w:style w:type="table" w:customStyle="1" w:styleId="TableNormal">
    <w:name w:val="Table Normal"/>
    <w:rsid w:val="00301DEC"/>
    <w:tblPr>
      <w:tblInd w:w="0" w:type="dxa"/>
      <w:tblCellMar>
        <w:top w:w="0" w:type="dxa"/>
        <w:left w:w="0" w:type="dxa"/>
        <w:bottom w:w="0" w:type="dxa"/>
        <w:right w:w="0" w:type="dxa"/>
      </w:tblCellMar>
    </w:tblPr>
  </w:style>
  <w:style w:type="paragraph" w:styleId="En-tte">
    <w:name w:val="header"/>
    <w:rsid w:val="00301DEC"/>
    <w:pPr>
      <w:tabs>
        <w:tab w:val="right" w:pos="9020"/>
      </w:tabs>
    </w:pPr>
    <w:rPr>
      <w:rFonts w:ascii="Helvetica" w:hAnsi="Helvetica" w:cs="Arial Unicode MS"/>
      <w:color w:val="000000"/>
      <w:sz w:val="24"/>
      <w:szCs w:val="24"/>
    </w:rPr>
  </w:style>
  <w:style w:type="paragraph" w:styleId="NormalWeb">
    <w:name w:val="Normal (Web)"/>
    <w:rsid w:val="00301DEC"/>
    <w:pPr>
      <w:spacing w:before="100" w:after="100"/>
    </w:pPr>
    <w:rPr>
      <w:rFonts w:cs="Arial Unicode MS"/>
      <w:color w:val="000000"/>
      <w:sz w:val="24"/>
      <w:szCs w:val="24"/>
      <w:u w:color="000000"/>
    </w:rPr>
  </w:style>
  <w:style w:type="paragraph" w:styleId="Paragraphedeliste">
    <w:name w:val="List Paragraph"/>
    <w:qFormat/>
    <w:rsid w:val="00301DEC"/>
    <w:pPr>
      <w:ind w:left="720"/>
    </w:pPr>
    <w:rPr>
      <w:rFonts w:ascii="Calibri" w:eastAsia="Calibri" w:hAnsi="Calibri" w:cs="Calibri"/>
      <w:color w:val="000000"/>
      <w:sz w:val="22"/>
      <w:szCs w:val="22"/>
      <w:u w:color="000000"/>
    </w:rPr>
  </w:style>
  <w:style w:type="numbering" w:customStyle="1" w:styleId="Style1import">
    <w:name w:val="Style 1 importé"/>
    <w:rsid w:val="00301DEC"/>
    <w:pPr>
      <w:numPr>
        <w:numId w:val="1"/>
      </w:numPr>
    </w:pPr>
  </w:style>
  <w:style w:type="paragraph" w:styleId="Textedebulles">
    <w:name w:val="Balloon Text"/>
    <w:basedOn w:val="Normal"/>
    <w:link w:val="TextedebullesCar"/>
    <w:uiPriority w:val="99"/>
    <w:semiHidden/>
    <w:unhideWhenUsed/>
    <w:rsid w:val="006154F2"/>
    <w:rPr>
      <w:rFonts w:ascii="Tahoma" w:hAnsi="Tahoma" w:cs="Tahoma"/>
      <w:sz w:val="16"/>
      <w:szCs w:val="16"/>
    </w:rPr>
  </w:style>
  <w:style w:type="character" w:customStyle="1" w:styleId="TextedebullesCar">
    <w:name w:val="Texte de bulles Car"/>
    <w:basedOn w:val="Policepardfaut"/>
    <w:link w:val="Textedebulles"/>
    <w:uiPriority w:val="99"/>
    <w:semiHidden/>
    <w:rsid w:val="006154F2"/>
    <w:rPr>
      <w:rFonts w:ascii="Tahoma" w:eastAsia="Calibri" w:hAnsi="Tahoma" w:cs="Tahoma"/>
      <w:color w:val="000000"/>
      <w:sz w:val="16"/>
      <w:szCs w:val="16"/>
      <w:u w:color="000000"/>
    </w:rPr>
  </w:style>
  <w:style w:type="paragraph" w:styleId="Titre">
    <w:name w:val="Title"/>
    <w:basedOn w:val="Normal"/>
    <w:link w:val="TitreCar"/>
    <w:qFormat/>
    <w:rsid w:val="00B8728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auto"/>
      <w:sz w:val="28"/>
      <w:szCs w:val="28"/>
      <w:bdr w:val="none" w:sz="0" w:space="0" w:color="auto"/>
    </w:rPr>
  </w:style>
  <w:style w:type="character" w:customStyle="1" w:styleId="TitreCar">
    <w:name w:val="Titre Car"/>
    <w:basedOn w:val="Policepardfaut"/>
    <w:link w:val="Titre"/>
    <w:rsid w:val="00B87285"/>
    <w:rPr>
      <w:rFonts w:eastAsia="Times New Roman"/>
      <w:sz w:val="28"/>
      <w:szCs w:val="28"/>
      <w:bdr w:val="none" w:sz="0" w:space="0" w:color="auto"/>
    </w:rPr>
  </w:style>
  <w:style w:type="paragraph" w:styleId="Pieddepage">
    <w:name w:val="footer"/>
    <w:basedOn w:val="Normal"/>
    <w:link w:val="PieddepageCar"/>
    <w:uiPriority w:val="99"/>
    <w:unhideWhenUsed/>
    <w:rsid w:val="00B8728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imes New Roman" w:eastAsia="Times New Roman" w:hAnsi="Times New Roman" w:cs="Times New Roman"/>
      <w:color w:val="auto"/>
      <w:sz w:val="24"/>
      <w:szCs w:val="24"/>
      <w:bdr w:val="none" w:sz="0" w:space="0" w:color="auto"/>
    </w:rPr>
  </w:style>
  <w:style w:type="character" w:customStyle="1" w:styleId="PieddepageCar">
    <w:name w:val="Pied de page Car"/>
    <w:basedOn w:val="Policepardfaut"/>
    <w:link w:val="Pieddepage"/>
    <w:uiPriority w:val="99"/>
    <w:rsid w:val="00B87285"/>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CE692-CF72-49C2-B9E0-3EB9B13D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537</Words>
  <Characters>2958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SAHOUTAS Odile</dc:creator>
  <cp:lastModifiedBy>DALLEAU Lea</cp:lastModifiedBy>
  <cp:revision>6</cp:revision>
  <cp:lastPrinted>2022-10-05T10:16:00Z</cp:lastPrinted>
  <dcterms:created xsi:type="dcterms:W3CDTF">2022-10-05T10:08:00Z</dcterms:created>
  <dcterms:modified xsi:type="dcterms:W3CDTF">2023-01-13T07:17:00Z</dcterms:modified>
</cp:coreProperties>
</file>