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A4429" w14:textId="77777777" w:rsidR="0043508A" w:rsidRDefault="00F87185" w:rsidP="00C845F2">
      <w:pPr>
        <w:keepLines/>
        <w:tabs>
          <w:tab w:val="left" w:pos="9000"/>
        </w:tabs>
        <w:autoSpaceDE w:val="0"/>
        <w:autoSpaceDN w:val="0"/>
        <w:adjustRightInd w:val="0"/>
        <w:ind w:right="612"/>
        <w:rPr>
          <w:rFonts w:ascii="Tahoma" w:hAnsi="Tahoma" w:cs="Tahoma"/>
          <w:caps/>
          <w:noProof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3B12BB29" wp14:editId="58A2D65B">
            <wp:simplePos x="0" y="0"/>
            <wp:positionH relativeFrom="column">
              <wp:posOffset>1697101</wp:posOffset>
            </wp:positionH>
            <wp:positionV relativeFrom="paragraph">
              <wp:posOffset>28981</wp:posOffset>
            </wp:positionV>
            <wp:extent cx="1792224" cy="759511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7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8C5B1FC" w14:textId="77777777" w:rsidR="00B6257B" w:rsidRDefault="00B6257B" w:rsidP="00C845F2">
      <w:pPr>
        <w:keepLines/>
        <w:tabs>
          <w:tab w:val="left" w:pos="9000"/>
        </w:tabs>
        <w:autoSpaceDE w:val="0"/>
        <w:autoSpaceDN w:val="0"/>
        <w:adjustRightInd w:val="0"/>
        <w:ind w:right="612"/>
        <w:rPr>
          <w:rFonts w:ascii="Tahoma" w:hAnsi="Tahoma" w:cs="Tahoma"/>
          <w:caps/>
          <w:noProof/>
        </w:rPr>
      </w:pPr>
    </w:p>
    <w:p w14:paraId="6349F4B9" w14:textId="77777777" w:rsidR="00B6257B" w:rsidRDefault="00B6257B" w:rsidP="00C845F2">
      <w:pPr>
        <w:keepLines/>
        <w:tabs>
          <w:tab w:val="left" w:pos="9000"/>
        </w:tabs>
        <w:autoSpaceDE w:val="0"/>
        <w:autoSpaceDN w:val="0"/>
        <w:adjustRightInd w:val="0"/>
        <w:ind w:right="612"/>
        <w:rPr>
          <w:rFonts w:ascii="Tahoma" w:hAnsi="Tahoma" w:cs="Tahoma"/>
          <w:caps/>
          <w:noProof/>
        </w:rPr>
      </w:pPr>
    </w:p>
    <w:p w14:paraId="273E57CB" w14:textId="77777777" w:rsidR="00B6257B" w:rsidRDefault="00B6257B" w:rsidP="00C845F2">
      <w:pPr>
        <w:keepLines/>
        <w:tabs>
          <w:tab w:val="left" w:pos="9000"/>
        </w:tabs>
        <w:autoSpaceDE w:val="0"/>
        <w:autoSpaceDN w:val="0"/>
        <w:adjustRightInd w:val="0"/>
        <w:ind w:right="612"/>
        <w:rPr>
          <w:rFonts w:ascii="Tahoma" w:hAnsi="Tahoma" w:cs="Tahoma"/>
          <w:caps/>
          <w:noProof/>
        </w:rPr>
      </w:pPr>
    </w:p>
    <w:p w14:paraId="1DBAC085" w14:textId="77777777" w:rsidR="00B6257B" w:rsidRPr="00C845F2" w:rsidRDefault="00B6257B" w:rsidP="00C845F2">
      <w:pPr>
        <w:keepLines/>
        <w:tabs>
          <w:tab w:val="left" w:pos="9000"/>
        </w:tabs>
        <w:autoSpaceDE w:val="0"/>
        <w:autoSpaceDN w:val="0"/>
        <w:adjustRightInd w:val="0"/>
        <w:ind w:right="612"/>
        <w:rPr>
          <w:rStyle w:val="lev"/>
          <w:rFonts w:ascii="Tahoma" w:hAnsi="Tahoma" w:cs="Tahoma"/>
          <w:caps/>
        </w:rPr>
      </w:pPr>
    </w:p>
    <w:p w14:paraId="20786385" w14:textId="77777777" w:rsidR="00C845F2" w:rsidRPr="00C845F2" w:rsidRDefault="00C845F2" w:rsidP="00C845F2">
      <w:pPr>
        <w:rPr>
          <w:rFonts w:ascii="Tahoma" w:hAnsi="Tahoma" w:cs="Tahoma"/>
        </w:rPr>
      </w:pPr>
    </w:p>
    <w:p w14:paraId="458E9772" w14:textId="77777777" w:rsidR="001C7B41" w:rsidRDefault="00B6257B" w:rsidP="001C7B41">
      <w:pPr>
        <w:ind w:right="-648"/>
        <w:outlineLvl w:val="0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color w:val="002060"/>
          <w:sz w:val="28"/>
          <w:szCs w:val="28"/>
        </w:rPr>
        <w:t xml:space="preserve">La nouvelle piscine </w:t>
      </w:r>
      <w:proofErr w:type="spellStart"/>
      <w:r>
        <w:rPr>
          <w:rFonts w:asciiTheme="minorHAnsi" w:hAnsiTheme="minorHAnsi" w:cstheme="minorHAnsi"/>
          <w:b/>
          <w:color w:val="002060"/>
          <w:sz w:val="28"/>
          <w:szCs w:val="28"/>
        </w:rPr>
        <w:t>Jean-Lou</w:t>
      </w:r>
      <w:proofErr w:type="spellEnd"/>
      <w:r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JAVOY</w:t>
      </w:r>
      <w:r w:rsidR="009A2848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du PORT</w:t>
      </w:r>
    </w:p>
    <w:p w14:paraId="0A54B7C0" w14:textId="77777777" w:rsidR="002666E2" w:rsidRPr="00E93184" w:rsidRDefault="00B6257B" w:rsidP="001C7B41">
      <w:pPr>
        <w:ind w:right="-648"/>
        <w:outlineLvl w:val="0"/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color w:val="1F497D" w:themeColor="text2"/>
        </w:rPr>
        <w:t>Ouverture le 03 octobre 2020</w:t>
      </w:r>
    </w:p>
    <w:p w14:paraId="6F19F13A" w14:textId="77777777" w:rsidR="00C845F2" w:rsidRPr="00C845F2" w:rsidRDefault="00C845F2" w:rsidP="00C845F2">
      <w:pPr>
        <w:rPr>
          <w:rFonts w:ascii="Tahoma" w:hAnsi="Tahoma" w:cs="Tahoma"/>
        </w:rPr>
      </w:pPr>
    </w:p>
    <w:p w14:paraId="51482BEA" w14:textId="77777777" w:rsidR="00A54960" w:rsidRPr="00C845F2" w:rsidRDefault="00CD28FD" w:rsidP="001C7B41">
      <w:pPr>
        <w:ind w:right="-648"/>
        <w:outlineLvl w:val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 wp14:anchorId="7A063F51" wp14:editId="5CB7F398">
            <wp:extent cx="5445404" cy="1846040"/>
            <wp:effectExtent l="19050" t="0" r="2896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24" cy="184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C994EF" w14:textId="77777777" w:rsidR="00A54960" w:rsidRDefault="00A54960" w:rsidP="001C7B41">
      <w:pPr>
        <w:ind w:right="-648"/>
        <w:outlineLvl w:val="0"/>
        <w:rPr>
          <w:rFonts w:ascii="Tahoma" w:hAnsi="Tahoma" w:cs="Tahoma"/>
        </w:rPr>
      </w:pPr>
    </w:p>
    <w:p w14:paraId="4863885D" w14:textId="77777777" w:rsidR="00B6257B" w:rsidRPr="00B6257B" w:rsidRDefault="00B6257B" w:rsidP="00B6257B">
      <w:pPr>
        <w:autoSpaceDE w:val="0"/>
        <w:autoSpaceDN w:val="0"/>
        <w:adjustRightInd w:val="0"/>
        <w:rPr>
          <w:rFonts w:ascii="Gotham Bold" w:hAnsi="Gotham Bold" w:cs="Gotham Bold"/>
          <w:color w:val="000000"/>
        </w:rPr>
      </w:pPr>
    </w:p>
    <w:p w14:paraId="2D733513" w14:textId="77777777" w:rsidR="00920100" w:rsidRPr="00B6257B" w:rsidRDefault="00B6257B" w:rsidP="00B6257B">
      <w:pPr>
        <w:jc w:val="both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B6257B">
        <w:rPr>
          <w:rFonts w:asciiTheme="minorHAnsi" w:hAnsiTheme="minorHAnsi" w:cstheme="minorHAnsi"/>
          <w:b/>
          <w:bCs/>
          <w:color w:val="002060"/>
          <w:sz w:val="22"/>
          <w:szCs w:val="22"/>
        </w:rPr>
        <w:t>NOUVELLE PISCINE : PLUS DE QUALITÉ, PLUS DE CONFORT ET PLUS DE SÉCURITÉ</w:t>
      </w:r>
    </w:p>
    <w:p w14:paraId="37C7D2D9" w14:textId="77777777" w:rsidR="00B6257B" w:rsidRDefault="00B6257B" w:rsidP="00B6257B">
      <w:pPr>
        <w:pStyle w:val="Default"/>
      </w:pPr>
    </w:p>
    <w:p w14:paraId="07F0AA79" w14:textId="45219E8E" w:rsidR="001C7B41" w:rsidRPr="00B6257B" w:rsidRDefault="00B6257B" w:rsidP="00B6257B">
      <w:pPr>
        <w:autoSpaceDE w:val="0"/>
        <w:autoSpaceDN w:val="0"/>
        <w:adjustRightInd w:val="0"/>
        <w:jc w:val="both"/>
        <w:rPr>
          <w:rStyle w:val="A0"/>
          <w:rFonts w:asciiTheme="minorHAnsi" w:hAnsiTheme="minorHAnsi" w:cstheme="minorHAnsi"/>
          <w:sz w:val="22"/>
          <w:szCs w:val="22"/>
        </w:rPr>
      </w:pPr>
      <w:r w:rsidRPr="00B6257B">
        <w:rPr>
          <w:rStyle w:val="A0"/>
          <w:rFonts w:asciiTheme="minorHAnsi" w:hAnsiTheme="minorHAnsi" w:cstheme="minorHAnsi"/>
          <w:sz w:val="22"/>
          <w:szCs w:val="22"/>
        </w:rPr>
        <w:t xml:space="preserve">Dès 2014, la </w:t>
      </w:r>
      <w:r w:rsidR="00025E18">
        <w:rPr>
          <w:rStyle w:val="A0"/>
          <w:rFonts w:asciiTheme="minorHAnsi" w:hAnsiTheme="minorHAnsi" w:cstheme="minorHAnsi"/>
          <w:sz w:val="22"/>
          <w:szCs w:val="22"/>
        </w:rPr>
        <w:t>V</w:t>
      </w:r>
      <w:r w:rsidRPr="00B6257B">
        <w:rPr>
          <w:rStyle w:val="A0"/>
          <w:rFonts w:asciiTheme="minorHAnsi" w:hAnsiTheme="minorHAnsi" w:cstheme="minorHAnsi"/>
          <w:sz w:val="22"/>
          <w:szCs w:val="22"/>
        </w:rPr>
        <w:t xml:space="preserve">ille s’est mobilisée pour trouver les financements </w:t>
      </w:r>
      <w:r w:rsidR="00025E18">
        <w:rPr>
          <w:rStyle w:val="A0"/>
          <w:rFonts w:asciiTheme="minorHAnsi" w:hAnsiTheme="minorHAnsi" w:cstheme="minorHAnsi"/>
          <w:sz w:val="22"/>
          <w:szCs w:val="22"/>
        </w:rPr>
        <w:t xml:space="preserve">et </w:t>
      </w:r>
      <w:r w:rsidR="00025E18" w:rsidRPr="00B6257B">
        <w:rPr>
          <w:rStyle w:val="A0"/>
          <w:rFonts w:asciiTheme="minorHAnsi" w:hAnsiTheme="minorHAnsi" w:cstheme="minorHAnsi"/>
          <w:sz w:val="22"/>
          <w:szCs w:val="22"/>
        </w:rPr>
        <w:t xml:space="preserve">concrétiser </w:t>
      </w:r>
      <w:r w:rsidRPr="00B6257B">
        <w:rPr>
          <w:rStyle w:val="A0"/>
          <w:rFonts w:asciiTheme="minorHAnsi" w:hAnsiTheme="minorHAnsi" w:cstheme="minorHAnsi"/>
          <w:sz w:val="22"/>
          <w:szCs w:val="22"/>
        </w:rPr>
        <w:t>ce projet. Il était en effet indispensable de moderniser cet équipement et de répondre à la hausse constante de la fréquentation du grand public, des associations et des scolaires.</w:t>
      </w:r>
    </w:p>
    <w:p w14:paraId="36C89D0E" w14:textId="77777777" w:rsidR="00B6257B" w:rsidRPr="00C845F2" w:rsidRDefault="00B6257B" w:rsidP="00B6257B">
      <w:pPr>
        <w:autoSpaceDE w:val="0"/>
        <w:autoSpaceDN w:val="0"/>
        <w:adjustRightInd w:val="0"/>
        <w:jc w:val="both"/>
        <w:rPr>
          <w:rFonts w:ascii="Tahoma" w:hAnsi="Tahoma" w:cs="Tahoma"/>
          <w:noProof/>
        </w:rPr>
      </w:pPr>
    </w:p>
    <w:p w14:paraId="64D466CF" w14:textId="5A2D0468" w:rsidR="00797F43" w:rsidRDefault="00797F43" w:rsidP="00797F43">
      <w:pPr>
        <w:pStyle w:val="Default"/>
        <w:jc w:val="both"/>
        <w:rPr>
          <w:rStyle w:val="A0"/>
          <w:rFonts w:asciiTheme="minorHAnsi" w:hAnsiTheme="minorHAnsi" w:cstheme="minorHAnsi"/>
          <w:color w:val="auto"/>
          <w:sz w:val="22"/>
          <w:szCs w:val="22"/>
        </w:rPr>
      </w:pPr>
      <w:r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La piscine </w:t>
      </w:r>
      <w:proofErr w:type="spellStart"/>
      <w:r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>Jean-Lou</w:t>
      </w:r>
      <w:proofErr w:type="spellEnd"/>
      <w:r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 J</w:t>
      </w:r>
      <w:r>
        <w:rPr>
          <w:rStyle w:val="A0"/>
          <w:rFonts w:asciiTheme="minorHAnsi" w:hAnsiTheme="minorHAnsi" w:cstheme="minorHAnsi"/>
          <w:color w:val="auto"/>
          <w:sz w:val="22"/>
          <w:szCs w:val="22"/>
        </w:rPr>
        <w:t>AVOY</w:t>
      </w:r>
      <w:r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 rouvre ses portes après 3 ans de travaux</w:t>
      </w:r>
      <w:r>
        <w:rPr>
          <w:rStyle w:val="A0"/>
          <w:rFonts w:asciiTheme="minorHAnsi" w:hAnsiTheme="minorHAnsi" w:cstheme="minorHAnsi"/>
          <w:sz w:val="22"/>
          <w:szCs w:val="22"/>
        </w:rPr>
        <w:t>. Elle est</w:t>
      </w:r>
      <w:r w:rsidRPr="009A2848">
        <w:rPr>
          <w:rStyle w:val="A0"/>
          <w:rFonts w:asciiTheme="minorHAnsi" w:hAnsiTheme="minorHAnsi" w:cstheme="minorHAnsi"/>
          <w:sz w:val="22"/>
          <w:szCs w:val="22"/>
        </w:rPr>
        <w:t xml:space="preserve"> dotée d’un équipement </w:t>
      </w:r>
      <w:r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>modernisé et de qualité</w:t>
      </w:r>
      <w:r>
        <w:rPr>
          <w:rStyle w:val="A0"/>
          <w:rFonts w:asciiTheme="minorHAnsi" w:hAnsiTheme="minorHAnsi" w:cstheme="minorHAnsi"/>
          <w:color w:val="auto"/>
          <w:sz w:val="22"/>
          <w:szCs w:val="22"/>
        </w:rPr>
        <w:t>, adapté</w:t>
      </w:r>
      <w:r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 aux loisirs, à l’apprentissage et à la compétition</w:t>
      </w:r>
      <w:r w:rsidR="00025E18">
        <w:rPr>
          <w:rStyle w:val="A0"/>
          <w:rFonts w:asciiTheme="minorHAnsi" w:hAnsiTheme="minorHAnsi" w:cstheme="minorHAnsi"/>
          <w:color w:val="auto"/>
          <w:sz w:val="22"/>
          <w:szCs w:val="22"/>
        </w:rPr>
        <w:t>. L’équipement se compose d’</w:t>
      </w:r>
      <w:r w:rsidR="00025E18"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>un système de chauffage des bassins</w:t>
      </w:r>
      <w:r w:rsidR="00025E18"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 par panneaux solaires, </w:t>
      </w:r>
      <w:r w:rsidR="00B0471B">
        <w:rPr>
          <w:rStyle w:val="A0"/>
          <w:rFonts w:asciiTheme="minorHAnsi" w:hAnsiTheme="minorHAnsi" w:cstheme="minorHAnsi"/>
          <w:color w:val="auto"/>
          <w:sz w:val="22"/>
          <w:szCs w:val="22"/>
        </w:rPr>
        <w:t>l</w:t>
      </w:r>
      <w:r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e public pourra </w:t>
      </w:r>
      <w:r w:rsidR="00B0471B"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ainsi </w:t>
      </w:r>
      <w:r>
        <w:rPr>
          <w:rStyle w:val="A0"/>
          <w:rFonts w:asciiTheme="minorHAnsi" w:hAnsiTheme="minorHAnsi" w:cstheme="minorHAnsi"/>
          <w:color w:val="auto"/>
          <w:sz w:val="22"/>
          <w:szCs w:val="22"/>
        </w:rPr>
        <w:t>profiter pleinement de la piscine tout au long de l’année même en hiver.</w:t>
      </w:r>
    </w:p>
    <w:p w14:paraId="66926BD3" w14:textId="5548B5C6" w:rsidR="00490C3F" w:rsidRDefault="00490C3F" w:rsidP="00E33AC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77934AED" w14:textId="77777777" w:rsidR="00C01DE4" w:rsidRDefault="00C01DE4" w:rsidP="00C01D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C’est</w:t>
      </w:r>
      <w:r w:rsidRPr="00534CD8">
        <w:rPr>
          <w:rFonts w:asciiTheme="minorHAnsi" w:hAnsiTheme="minorHAnsi" w:cstheme="minorHAnsi"/>
          <w:color w:val="222222"/>
          <w:sz w:val="22"/>
          <w:szCs w:val="22"/>
        </w:rPr>
        <w:t xml:space="preserve"> une nouvelle offre pour toucher un large public : les familles, les scolaires, les jeunes, les s</w:t>
      </w:r>
      <w:r>
        <w:rPr>
          <w:rFonts w:asciiTheme="minorHAnsi" w:hAnsiTheme="minorHAnsi" w:cstheme="minorHAnsi"/>
          <w:color w:val="222222"/>
          <w:sz w:val="22"/>
          <w:szCs w:val="22"/>
        </w:rPr>
        <w:t>e</w:t>
      </w:r>
      <w:r w:rsidRPr="00534CD8">
        <w:rPr>
          <w:rFonts w:asciiTheme="minorHAnsi" w:hAnsiTheme="minorHAnsi" w:cstheme="minorHAnsi"/>
          <w:color w:val="222222"/>
          <w:sz w:val="22"/>
          <w:szCs w:val="22"/>
        </w:rPr>
        <w:t>niors, les associations et les sportifs (compétitions).</w:t>
      </w:r>
      <w:r w:rsidRPr="00534CD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AE5B5C" w14:textId="77777777" w:rsidR="00C01DE4" w:rsidRDefault="00C01DE4" w:rsidP="00C01D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F3BC9B" w14:textId="77777777" w:rsidR="00C01DE4" w:rsidRPr="00DF73F8" w:rsidRDefault="00C01DE4" w:rsidP="00C01D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</w:t>
      </w:r>
      <w:r w:rsidRPr="00DF73F8">
        <w:rPr>
          <w:rFonts w:asciiTheme="minorHAnsi" w:hAnsiTheme="minorHAnsi" w:cstheme="minorHAnsi"/>
          <w:sz w:val="22"/>
          <w:szCs w:val="22"/>
        </w:rPr>
        <w:t xml:space="preserve"> accueillera La Jeanne Ouest Natation - résultante de la fusion de 2 clubs, la Jeanne Natation et l’Ouest Natation Réunion - qui comptera près de 600 licenciés. </w:t>
      </w:r>
    </w:p>
    <w:p w14:paraId="1BB90F65" w14:textId="77777777" w:rsidR="00C01DE4" w:rsidRDefault="00C01DE4" w:rsidP="00C01D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C’est dans ce cadre privilégié que les athlètes du club </w:t>
      </w:r>
      <w:proofErr w:type="spellStart"/>
      <w:r>
        <w:rPr>
          <w:rFonts w:asciiTheme="minorHAnsi" w:hAnsiTheme="minorHAnsi" w:cstheme="minorHAnsi"/>
          <w:sz w:val="22"/>
          <w:szCs w:val="22"/>
        </w:rPr>
        <w:t>portois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pourront évoluer et accueillir des</w:t>
      </w:r>
      <w:r w:rsidRPr="004209EB">
        <w:rPr>
          <w:rFonts w:asciiTheme="minorHAnsi" w:hAnsiTheme="minorHAnsi" w:cstheme="minorHAnsi"/>
          <w:sz w:val="22"/>
          <w:szCs w:val="22"/>
        </w:rPr>
        <w:t xml:space="preserve"> </w:t>
      </w:r>
      <w:r w:rsidRPr="00DF73F8">
        <w:rPr>
          <w:rFonts w:asciiTheme="minorHAnsi" w:hAnsiTheme="minorHAnsi" w:cstheme="minorHAnsi"/>
          <w:sz w:val="22"/>
          <w:szCs w:val="22"/>
        </w:rPr>
        <w:t>compétitions régionales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DF73F8">
        <w:rPr>
          <w:rFonts w:asciiTheme="minorHAnsi" w:hAnsiTheme="minorHAnsi" w:cstheme="minorHAnsi"/>
          <w:sz w:val="22"/>
          <w:szCs w:val="22"/>
        </w:rPr>
        <w:t xml:space="preserve">nationales </w:t>
      </w:r>
      <w:r>
        <w:rPr>
          <w:rFonts w:asciiTheme="minorHAnsi" w:hAnsiTheme="minorHAnsi" w:cstheme="minorHAnsi"/>
          <w:sz w:val="22"/>
          <w:szCs w:val="22"/>
        </w:rPr>
        <w:t xml:space="preserve">voire internationales </w:t>
      </w:r>
      <w:r w:rsidRPr="00DF73F8">
        <w:rPr>
          <w:rFonts w:asciiTheme="minorHAnsi" w:hAnsiTheme="minorHAnsi" w:cstheme="minorHAnsi"/>
          <w:sz w:val="22"/>
          <w:szCs w:val="22"/>
        </w:rPr>
        <w:t>en partenariat avec le Comité Régional de Natation.</w:t>
      </w:r>
    </w:p>
    <w:p w14:paraId="25904AE4" w14:textId="77777777" w:rsidR="00C01DE4" w:rsidRDefault="00C01DE4" w:rsidP="00C01D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2B95E552" w14:textId="77777777" w:rsidR="00C01DE4" w:rsidRDefault="00C01DE4" w:rsidP="00C01D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Des créneaux seront également réservés </w:t>
      </w:r>
      <w:r w:rsidRPr="00F76A8C">
        <w:rPr>
          <w:rFonts w:asciiTheme="minorHAnsi" w:hAnsiTheme="minorHAnsi" w:cstheme="minorHAnsi"/>
          <w:sz w:val="22"/>
          <w:szCs w:val="22"/>
        </w:rPr>
        <w:t xml:space="preserve">aux établissements scolaires ainsi que la mise à disposition de Maîtres-Nageurs Sauveteurs </w:t>
      </w:r>
      <w:r>
        <w:rPr>
          <w:rFonts w:asciiTheme="minorHAnsi" w:hAnsiTheme="minorHAnsi" w:cstheme="minorHAnsi"/>
          <w:sz w:val="22"/>
          <w:szCs w:val="22"/>
        </w:rPr>
        <w:t>et</w:t>
      </w:r>
      <w:r w:rsidRPr="00F76A8C">
        <w:rPr>
          <w:rFonts w:asciiTheme="minorHAnsi" w:hAnsiTheme="minorHAnsi" w:cstheme="minorHAnsi"/>
          <w:sz w:val="22"/>
          <w:szCs w:val="22"/>
        </w:rPr>
        <w:t xml:space="preserve"> du matériel pédagogique.</w:t>
      </w:r>
    </w:p>
    <w:p w14:paraId="61724378" w14:textId="77777777" w:rsidR="00C01DE4" w:rsidRPr="001273C6" w:rsidRDefault="00C01DE4" w:rsidP="00E33AC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0D84B1FF" w14:textId="6D23F778" w:rsidR="00F51036" w:rsidRPr="003B35DF" w:rsidRDefault="00797F43" w:rsidP="009A2848">
      <w:pPr>
        <w:autoSpaceDE w:val="0"/>
        <w:autoSpaceDN w:val="0"/>
        <w:adjustRightInd w:val="0"/>
        <w:spacing w:before="40" w:line="241" w:lineRule="atLeast"/>
        <w:jc w:val="both"/>
        <w:rPr>
          <w:rFonts w:asciiTheme="minorHAnsi" w:hAnsiTheme="minorHAnsi" w:cstheme="minorHAnsi"/>
          <w:color w:val="000000"/>
        </w:rPr>
      </w:pPr>
      <w:r w:rsidRPr="003B35DF">
        <w:rPr>
          <w:rFonts w:asciiTheme="minorHAnsi" w:hAnsiTheme="minorHAnsi" w:cstheme="minorHAnsi"/>
          <w:color w:val="000000"/>
        </w:rPr>
        <w:t>La piscine, aujourd’hui c’est :</w:t>
      </w:r>
    </w:p>
    <w:p w14:paraId="30334DAC" w14:textId="77777777" w:rsidR="00450902" w:rsidRDefault="00450902" w:rsidP="009A2848">
      <w:pPr>
        <w:autoSpaceDE w:val="0"/>
        <w:autoSpaceDN w:val="0"/>
        <w:adjustRightInd w:val="0"/>
        <w:spacing w:before="40" w:line="241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14:paraId="1AC7AFB9" w14:textId="25268134" w:rsidR="00797F43" w:rsidRPr="00797F43" w:rsidRDefault="00025E18" w:rsidP="00450902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797F43">
        <w:rPr>
          <w:rFonts w:asciiTheme="minorHAnsi" w:hAnsiTheme="minorHAnsi" w:cstheme="minorHAnsi"/>
          <w:sz w:val="22"/>
          <w:szCs w:val="22"/>
        </w:rPr>
        <w:t xml:space="preserve"> </w:t>
      </w:r>
      <w:r w:rsidR="00797F43" w:rsidRPr="00F51036">
        <w:rPr>
          <w:rFonts w:asciiTheme="minorHAnsi" w:hAnsiTheme="minorHAnsi" w:cstheme="minorHAnsi"/>
          <w:sz w:val="22"/>
          <w:szCs w:val="22"/>
        </w:rPr>
        <w:t>nouveau bâ</w:t>
      </w:r>
      <w:r w:rsidR="00797F43">
        <w:rPr>
          <w:rFonts w:asciiTheme="minorHAnsi" w:hAnsiTheme="minorHAnsi" w:cstheme="minorHAnsi"/>
          <w:sz w:val="22"/>
          <w:szCs w:val="22"/>
        </w:rPr>
        <w:t xml:space="preserve">timent de </w:t>
      </w:r>
      <w:r w:rsidR="00797F43" w:rsidRPr="00F51036">
        <w:rPr>
          <w:rFonts w:asciiTheme="minorHAnsi" w:hAnsiTheme="minorHAnsi" w:cstheme="minorHAnsi"/>
          <w:sz w:val="22"/>
          <w:szCs w:val="22"/>
        </w:rPr>
        <w:t>700m</w:t>
      </w:r>
      <w:r w:rsidR="00797F43">
        <w:rPr>
          <w:rFonts w:asciiTheme="minorHAnsi" w:hAnsiTheme="minorHAnsi" w:cstheme="minorHAnsi"/>
          <w:sz w:val="22"/>
          <w:szCs w:val="22"/>
        </w:rPr>
        <w:t>²</w:t>
      </w:r>
      <w:r w:rsidR="00797F43" w:rsidRPr="00F51036">
        <w:rPr>
          <w:rFonts w:asciiTheme="minorHAnsi" w:hAnsiTheme="minorHAnsi" w:cstheme="minorHAnsi"/>
          <w:sz w:val="22"/>
          <w:szCs w:val="22"/>
        </w:rPr>
        <w:t xml:space="preserve"> </w:t>
      </w:r>
      <w:r w:rsidR="00797F43">
        <w:rPr>
          <w:rFonts w:asciiTheme="minorHAnsi" w:hAnsiTheme="minorHAnsi" w:cstheme="minorHAnsi"/>
          <w:sz w:val="22"/>
          <w:szCs w:val="22"/>
        </w:rPr>
        <w:t xml:space="preserve">avec l’accueil, </w:t>
      </w:r>
      <w:r w:rsidR="00797F43" w:rsidRPr="00F51036">
        <w:rPr>
          <w:rFonts w:asciiTheme="minorHAnsi" w:hAnsiTheme="minorHAnsi" w:cstheme="minorHAnsi"/>
          <w:sz w:val="22"/>
          <w:szCs w:val="22"/>
        </w:rPr>
        <w:t>les vestiaires, les sanitaires et les locaux administratifs et techniques</w:t>
      </w:r>
      <w:r w:rsidR="00797F43">
        <w:rPr>
          <w:rFonts w:asciiTheme="minorHAnsi" w:hAnsiTheme="minorHAnsi" w:cstheme="minorHAnsi"/>
          <w:sz w:val="22"/>
          <w:szCs w:val="22"/>
        </w:rPr>
        <w:t>,</w:t>
      </w:r>
    </w:p>
    <w:p w14:paraId="78084D09" w14:textId="77777777" w:rsidR="00797F43" w:rsidRPr="00450902" w:rsidRDefault="00797F43" w:rsidP="00797F43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50902">
        <w:rPr>
          <w:rFonts w:asciiTheme="minorHAnsi" w:hAnsiTheme="minorHAnsi" w:cstheme="minorHAnsi"/>
          <w:sz w:val="22"/>
          <w:szCs w:val="22"/>
        </w:rPr>
        <w:t xml:space="preserve">5 vestiaires collectifs, </w:t>
      </w:r>
    </w:p>
    <w:p w14:paraId="71804894" w14:textId="77777777" w:rsidR="00797F43" w:rsidRDefault="00797F43" w:rsidP="00797F43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2137F">
        <w:rPr>
          <w:rFonts w:asciiTheme="minorHAnsi" w:hAnsiTheme="minorHAnsi" w:cstheme="minorHAnsi"/>
          <w:sz w:val="22"/>
          <w:szCs w:val="22"/>
        </w:rPr>
        <w:t xml:space="preserve">15 cabines individuelles, </w:t>
      </w:r>
    </w:p>
    <w:p w14:paraId="3B3783BF" w14:textId="59BFD729" w:rsidR="00450902" w:rsidRPr="00B2137F" w:rsidRDefault="00025E18" w:rsidP="00450902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</w:t>
      </w:r>
      <w:r w:rsidR="00450902" w:rsidRPr="00B2137F">
        <w:rPr>
          <w:rFonts w:asciiTheme="minorHAnsi" w:hAnsiTheme="minorHAnsi" w:cstheme="minorHAnsi"/>
          <w:sz w:val="22"/>
          <w:szCs w:val="22"/>
        </w:rPr>
        <w:t xml:space="preserve"> grand bassin </w:t>
      </w:r>
      <w:r w:rsidR="00450902">
        <w:rPr>
          <w:rFonts w:asciiTheme="minorHAnsi" w:hAnsiTheme="minorHAnsi" w:cstheme="minorHAnsi"/>
          <w:sz w:val="22"/>
          <w:szCs w:val="22"/>
        </w:rPr>
        <w:t xml:space="preserve">chauffé </w:t>
      </w:r>
      <w:r w:rsidR="00450902" w:rsidRPr="00B2137F">
        <w:rPr>
          <w:rFonts w:asciiTheme="minorHAnsi" w:hAnsiTheme="minorHAnsi" w:cstheme="minorHAnsi"/>
          <w:sz w:val="22"/>
          <w:szCs w:val="22"/>
        </w:rPr>
        <w:t>de 50m x 15m</w:t>
      </w:r>
      <w:r w:rsidR="00450902">
        <w:rPr>
          <w:rFonts w:asciiTheme="minorHAnsi" w:hAnsiTheme="minorHAnsi" w:cstheme="minorHAnsi"/>
          <w:sz w:val="22"/>
          <w:szCs w:val="22"/>
        </w:rPr>
        <w:t>, homologué pour les compétition</w:t>
      </w:r>
      <w:r w:rsidR="003B35DF">
        <w:rPr>
          <w:rFonts w:asciiTheme="minorHAnsi" w:hAnsiTheme="minorHAnsi" w:cstheme="minorHAnsi"/>
          <w:sz w:val="22"/>
          <w:szCs w:val="22"/>
        </w:rPr>
        <w:t>s,</w:t>
      </w:r>
      <w:r w:rsidR="00797F43">
        <w:rPr>
          <w:rFonts w:asciiTheme="minorHAnsi" w:hAnsiTheme="minorHAnsi" w:cstheme="minorHAnsi"/>
          <w:sz w:val="22"/>
          <w:szCs w:val="22"/>
        </w:rPr>
        <w:t xml:space="preserve"> transformable en 2 ou 3 bassins grâce à un mur amovible,</w:t>
      </w:r>
    </w:p>
    <w:p w14:paraId="55641588" w14:textId="2203DDC8" w:rsidR="00450902" w:rsidRPr="00B2137F" w:rsidRDefault="00025E18" w:rsidP="00450902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450902" w:rsidRPr="00B2137F">
        <w:rPr>
          <w:rFonts w:asciiTheme="minorHAnsi" w:hAnsiTheme="minorHAnsi" w:cstheme="minorHAnsi"/>
          <w:sz w:val="22"/>
          <w:szCs w:val="22"/>
        </w:rPr>
        <w:t xml:space="preserve"> bassin de 12m x 12m</w:t>
      </w:r>
      <w:r w:rsidR="00797F43">
        <w:rPr>
          <w:rFonts w:asciiTheme="minorHAnsi" w:hAnsiTheme="minorHAnsi" w:cstheme="minorHAnsi"/>
          <w:sz w:val="22"/>
          <w:szCs w:val="22"/>
        </w:rPr>
        <w:t xml:space="preserve"> (enfant</w:t>
      </w:r>
      <w:r w:rsidR="003B35DF">
        <w:rPr>
          <w:rFonts w:asciiTheme="minorHAnsi" w:hAnsiTheme="minorHAnsi" w:cstheme="minorHAnsi"/>
          <w:sz w:val="22"/>
          <w:szCs w:val="22"/>
        </w:rPr>
        <w:t>s</w:t>
      </w:r>
      <w:r w:rsidR="00797F43">
        <w:rPr>
          <w:rFonts w:asciiTheme="minorHAnsi" w:hAnsiTheme="minorHAnsi" w:cstheme="minorHAnsi"/>
          <w:sz w:val="22"/>
          <w:szCs w:val="22"/>
        </w:rPr>
        <w:t>)</w:t>
      </w:r>
      <w:r w:rsidR="00450902" w:rsidRPr="00B2137F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756C7E0D" w14:textId="22819980" w:rsidR="00797F43" w:rsidRPr="00C01DE4" w:rsidRDefault="00797F43" w:rsidP="00797F43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2137F">
        <w:rPr>
          <w:rFonts w:asciiTheme="minorHAnsi" w:hAnsiTheme="minorHAnsi" w:cstheme="minorHAnsi"/>
          <w:sz w:val="22"/>
          <w:szCs w:val="22"/>
        </w:rPr>
        <w:t>312m²</w:t>
      </w:r>
      <w:r>
        <w:rPr>
          <w:rFonts w:asciiTheme="minorHAnsi" w:hAnsiTheme="minorHAnsi" w:cstheme="minorHAnsi"/>
          <w:sz w:val="22"/>
          <w:szCs w:val="22"/>
        </w:rPr>
        <w:t xml:space="preserve"> de plage</w:t>
      </w:r>
      <w:r w:rsidRPr="00B2137F">
        <w:rPr>
          <w:rFonts w:asciiTheme="minorHAnsi" w:hAnsiTheme="minorHAnsi" w:cstheme="minorHAnsi"/>
          <w:sz w:val="22"/>
          <w:szCs w:val="22"/>
        </w:rPr>
        <w:t xml:space="preserve"> autour des nouveaux bassins,</w:t>
      </w:r>
    </w:p>
    <w:p w14:paraId="60EA940C" w14:textId="72AAEBD1" w:rsidR="00C01DE4" w:rsidRPr="00B2137F" w:rsidRDefault="00C01DE4" w:rsidP="00797F43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Style w:val="A0"/>
          <w:rFonts w:asciiTheme="minorHAnsi" w:hAnsiTheme="minorHAnsi" w:cstheme="minorHAnsi"/>
          <w:color w:val="auto"/>
          <w:sz w:val="22"/>
          <w:szCs w:val="22"/>
        </w:rPr>
        <w:t xml:space="preserve">1 </w:t>
      </w:r>
      <w:r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>élévateur de piscine pour faciliter la mise à l’eau des personnes à mobilité réduite</w:t>
      </w:r>
      <w:r>
        <w:rPr>
          <w:rStyle w:val="A0"/>
          <w:rFonts w:asciiTheme="minorHAnsi" w:hAnsiTheme="minorHAnsi" w:cstheme="minorHAnsi"/>
          <w:color w:val="auto"/>
          <w:sz w:val="22"/>
          <w:szCs w:val="22"/>
        </w:rPr>
        <w:t>,</w:t>
      </w:r>
    </w:p>
    <w:p w14:paraId="7B9AD7D2" w14:textId="4A2352F2" w:rsidR="00450902" w:rsidRPr="00450902" w:rsidRDefault="00797F43" w:rsidP="00450902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Des</w:t>
      </w:r>
      <w:r w:rsidR="00450902" w:rsidRPr="00B2137F">
        <w:rPr>
          <w:rFonts w:asciiTheme="minorHAnsi" w:hAnsiTheme="minorHAnsi" w:cstheme="minorHAnsi"/>
          <w:sz w:val="22"/>
          <w:szCs w:val="22"/>
        </w:rPr>
        <w:t xml:space="preserve"> gradin</w:t>
      </w:r>
      <w:r>
        <w:rPr>
          <w:rFonts w:asciiTheme="minorHAnsi" w:hAnsiTheme="minorHAnsi" w:cstheme="minorHAnsi"/>
          <w:sz w:val="22"/>
          <w:szCs w:val="22"/>
        </w:rPr>
        <w:t>s</w:t>
      </w:r>
      <w:r w:rsidR="00450902" w:rsidRPr="00B2137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d’une capacité d’accueil de</w:t>
      </w:r>
      <w:r w:rsidR="00450902" w:rsidRPr="00B2137F">
        <w:rPr>
          <w:rFonts w:asciiTheme="minorHAnsi" w:hAnsiTheme="minorHAnsi" w:cstheme="minorHAnsi"/>
          <w:sz w:val="22"/>
          <w:szCs w:val="22"/>
        </w:rPr>
        <w:t xml:space="preserve"> 480 places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5ACC95DD" w14:textId="4AE8D4CB" w:rsidR="00450902" w:rsidRPr="00797F43" w:rsidRDefault="00797F43" w:rsidP="00797F43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2000 </w:t>
      </w:r>
      <w:r w:rsidR="00027BD1" w:rsidRPr="00B2137F">
        <w:rPr>
          <w:rFonts w:asciiTheme="minorHAnsi" w:hAnsiTheme="minorHAnsi" w:cstheme="minorHAnsi"/>
          <w:sz w:val="22"/>
          <w:szCs w:val="22"/>
        </w:rPr>
        <w:t>m²</w:t>
      </w:r>
      <w:r w:rsidR="00027BD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d’espaces verts, avec </w:t>
      </w:r>
      <w:r w:rsidR="00450902" w:rsidRPr="00797F43">
        <w:rPr>
          <w:rFonts w:asciiTheme="minorHAnsi" w:hAnsiTheme="minorHAnsi" w:cstheme="minorHAnsi"/>
          <w:sz w:val="22"/>
          <w:szCs w:val="22"/>
        </w:rPr>
        <w:t>60m² de jeux (</w:t>
      </w:r>
      <w:proofErr w:type="spellStart"/>
      <w:r w:rsidR="00025E18">
        <w:rPr>
          <w:rFonts w:asciiTheme="minorHAnsi" w:hAnsiTheme="minorHAnsi" w:cstheme="minorHAnsi"/>
          <w:sz w:val="22"/>
          <w:szCs w:val="22"/>
        </w:rPr>
        <w:t>t</w:t>
      </w:r>
      <w:r w:rsidR="00450902" w:rsidRPr="00797F43">
        <w:rPr>
          <w:rFonts w:asciiTheme="minorHAnsi" w:hAnsiTheme="minorHAnsi" w:cstheme="minorHAnsi"/>
          <w:sz w:val="22"/>
          <w:szCs w:val="22"/>
        </w:rPr>
        <w:t>eqball</w:t>
      </w:r>
      <w:proofErr w:type="spellEnd"/>
      <w:r w:rsidR="00450902" w:rsidRPr="00797F43">
        <w:rPr>
          <w:rFonts w:asciiTheme="minorHAnsi" w:hAnsiTheme="minorHAnsi" w:cstheme="minorHAnsi"/>
          <w:sz w:val="22"/>
          <w:szCs w:val="22"/>
        </w:rPr>
        <w:t xml:space="preserve">, volleyball, bientôt </w:t>
      </w:r>
      <w:proofErr w:type="spellStart"/>
      <w:r w:rsidR="00C54A28" w:rsidRPr="00797F43">
        <w:rPr>
          <w:rFonts w:asciiTheme="minorHAnsi" w:hAnsiTheme="minorHAnsi" w:cstheme="minorHAnsi"/>
          <w:sz w:val="22"/>
          <w:szCs w:val="22"/>
        </w:rPr>
        <w:t>m</w:t>
      </w:r>
      <w:r w:rsidR="00450902" w:rsidRPr="00797F43">
        <w:rPr>
          <w:rFonts w:asciiTheme="minorHAnsi" w:hAnsiTheme="minorHAnsi" w:cstheme="minorHAnsi"/>
          <w:sz w:val="22"/>
          <w:szCs w:val="22"/>
        </w:rPr>
        <w:t>ouv’roc</w:t>
      </w:r>
      <w:proofErr w:type="spellEnd"/>
      <w:r w:rsidR="00450902" w:rsidRPr="00797F43">
        <w:rPr>
          <w:rFonts w:asciiTheme="minorHAnsi" w:hAnsiTheme="minorHAnsi" w:cstheme="minorHAnsi"/>
          <w:sz w:val="22"/>
          <w:szCs w:val="22"/>
        </w:rPr>
        <w:t>)</w:t>
      </w:r>
      <w:r w:rsidR="00C01DE4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6 tables de pique-nique</w:t>
      </w:r>
      <w:r w:rsidR="00C01DE4">
        <w:rPr>
          <w:rFonts w:asciiTheme="minorHAnsi" w:hAnsiTheme="minorHAnsi" w:cstheme="minorHAnsi"/>
          <w:sz w:val="22"/>
          <w:szCs w:val="22"/>
        </w:rPr>
        <w:t xml:space="preserve">, </w:t>
      </w:r>
      <w:r w:rsidR="00C01DE4" w:rsidRPr="009A2848">
        <w:rPr>
          <w:rStyle w:val="A0"/>
          <w:rFonts w:asciiTheme="minorHAnsi" w:hAnsiTheme="minorHAnsi" w:cstheme="minorHAnsi"/>
          <w:color w:val="auto"/>
          <w:sz w:val="22"/>
          <w:szCs w:val="22"/>
        </w:rPr>
        <w:t>un solarium ombragé</w:t>
      </w:r>
      <w:r w:rsidR="00A44D54">
        <w:rPr>
          <w:rStyle w:val="A0"/>
          <w:rFonts w:asciiTheme="minorHAnsi" w:hAnsiTheme="minorHAnsi" w:cstheme="minorHAnsi"/>
          <w:color w:val="auto"/>
          <w:sz w:val="22"/>
          <w:szCs w:val="22"/>
        </w:rPr>
        <w:t>,</w:t>
      </w:r>
    </w:p>
    <w:p w14:paraId="5DCB5899" w14:textId="1004EDBD" w:rsidR="00B2137F" w:rsidRDefault="00CD28FD" w:rsidP="00B2137F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2137F">
        <w:rPr>
          <w:rFonts w:asciiTheme="minorHAnsi" w:hAnsiTheme="minorHAnsi" w:cstheme="minorHAnsi"/>
          <w:color w:val="auto"/>
          <w:sz w:val="22"/>
          <w:szCs w:val="22"/>
        </w:rPr>
        <w:t>1 parking de 93 places</w:t>
      </w:r>
      <w:r w:rsidR="003B35DF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4C116FD" w14:textId="057275DE" w:rsidR="00CD28FD" w:rsidRDefault="00F51036" w:rsidP="00B20331">
      <w:pPr>
        <w:pStyle w:val="Titre2"/>
        <w:jc w:val="both"/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</w:pPr>
      <w:r w:rsidRPr="00B20331">
        <w:rPr>
          <w:rFonts w:asciiTheme="minorHAnsi" w:hAnsiTheme="minorHAnsi" w:cstheme="minorHAnsi"/>
          <w:b w:val="0"/>
          <w:sz w:val="22"/>
          <w:szCs w:val="22"/>
        </w:rPr>
        <w:t xml:space="preserve">Le </w:t>
      </w:r>
      <w:r w:rsidR="00886BA5" w:rsidRPr="00B20331">
        <w:rPr>
          <w:rFonts w:asciiTheme="minorHAnsi" w:hAnsiTheme="minorHAnsi" w:cstheme="minorHAnsi"/>
          <w:b w:val="0"/>
          <w:sz w:val="22"/>
          <w:szCs w:val="22"/>
        </w:rPr>
        <w:t>coût</w:t>
      </w:r>
      <w:r w:rsidRPr="00B20331">
        <w:rPr>
          <w:rFonts w:asciiTheme="minorHAnsi" w:hAnsiTheme="minorHAnsi" w:cstheme="minorHAnsi"/>
          <w:b w:val="0"/>
          <w:sz w:val="22"/>
          <w:szCs w:val="22"/>
        </w:rPr>
        <w:t xml:space="preserve"> de l’opération s’élève à 3.7 millions d’euros cofinancés </w:t>
      </w:r>
      <w:r w:rsidRP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 xml:space="preserve">par </w:t>
      </w:r>
      <w:r w:rsidR="00797F43" w:rsidRP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l’Éta</w:t>
      </w:r>
      <w:r w:rsidR="00797F43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t</w:t>
      </w:r>
      <w:r w:rsidR="00C01DE4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r w:rsidR="00025E18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(FEI et DPV)</w:t>
      </w:r>
      <w:r w:rsidR="00797F43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 xml:space="preserve">, l’ANS (Agence Nationale du Sport, </w:t>
      </w:r>
      <w:r w:rsidRP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la Région Réunion, le Conseil Départemental</w:t>
      </w:r>
      <w:r w:rsidR="00025E18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 xml:space="preserve">, </w:t>
      </w:r>
      <w:r w:rsidR="00025E18" w:rsidRP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 xml:space="preserve">le </w:t>
      </w:r>
      <w:r w:rsidR="00025E18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Territoire de la Côte Ouest (</w:t>
      </w:r>
      <w:r w:rsidR="00025E18" w:rsidRP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TCO</w:t>
      </w:r>
      <w:r w:rsidR="00025E18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 xml:space="preserve">) </w:t>
      </w:r>
      <w:r w:rsidRP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 xml:space="preserve">et la </w:t>
      </w:r>
      <w:r w:rsidR="00025E18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V</w:t>
      </w:r>
      <w:r w:rsidRP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ille du Port</w:t>
      </w:r>
      <w:r w:rsidR="00B20331">
        <w:rPr>
          <w:rStyle w:val="A0"/>
          <w:rFonts w:asciiTheme="minorHAnsi" w:hAnsiTheme="minorHAnsi" w:cstheme="minorHAnsi"/>
          <w:b w:val="0"/>
          <w:color w:val="auto"/>
          <w:sz w:val="22"/>
          <w:szCs w:val="22"/>
        </w:rPr>
        <w:t>.</w:t>
      </w:r>
    </w:p>
    <w:p w14:paraId="13206CEA" w14:textId="77777777" w:rsidR="0001335C" w:rsidRPr="00B20331" w:rsidRDefault="0001335C" w:rsidP="00B20331">
      <w:pPr>
        <w:pStyle w:val="Titre2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5BC2F4D5" w14:textId="77777777" w:rsidR="00AA3B53" w:rsidRPr="009B7C44" w:rsidRDefault="00AA3B53" w:rsidP="009A2848">
      <w:pPr>
        <w:pStyle w:val="Default"/>
        <w:jc w:val="both"/>
        <w:rPr>
          <w:rStyle w:val="A0"/>
          <w:rFonts w:asciiTheme="minorHAnsi" w:hAnsiTheme="minorHAnsi" w:cstheme="minorHAnsi"/>
          <w:color w:val="auto"/>
          <w:sz w:val="22"/>
          <w:szCs w:val="22"/>
        </w:rPr>
      </w:pPr>
      <w:r w:rsidRPr="009B7C44">
        <w:rPr>
          <w:rStyle w:val="A0"/>
          <w:rFonts w:asciiTheme="minorHAnsi" w:hAnsiTheme="minorHAnsi" w:cstheme="minorHAnsi"/>
          <w:color w:val="auto"/>
          <w:sz w:val="22"/>
          <w:szCs w:val="22"/>
        </w:rPr>
        <w:t>La piscine en quelques dates :</w:t>
      </w:r>
    </w:p>
    <w:p w14:paraId="613780A2" w14:textId="77777777" w:rsidR="00AA3B53" w:rsidRPr="009B7C44" w:rsidRDefault="00AA3B53" w:rsidP="00AA3B53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B7C4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1968-1970 : 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Construction de la piscine municipale </w:t>
      </w:r>
    </w:p>
    <w:p w14:paraId="294EA291" w14:textId="77777777" w:rsidR="00AA3B53" w:rsidRPr="009B7C44" w:rsidRDefault="00AA3B53" w:rsidP="00AA3B53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B7C4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1986 : 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Travaux d’extension et d'aménagement </w:t>
      </w:r>
    </w:p>
    <w:p w14:paraId="48BF54BD" w14:textId="77777777" w:rsidR="009B7C44" w:rsidRPr="009B7C44" w:rsidRDefault="00AA3B53" w:rsidP="00AA3B53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B7C4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1996 - 1999 : 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Rénovation </w:t>
      </w:r>
      <w:r w:rsidR="00516F4E">
        <w:rPr>
          <w:rFonts w:asciiTheme="minorHAnsi" w:hAnsiTheme="minorHAnsi" w:cstheme="minorHAnsi"/>
          <w:color w:val="000000"/>
          <w:sz w:val="22"/>
          <w:szCs w:val="22"/>
        </w:rPr>
        <w:t>et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 mise en conformité</w:t>
      </w:r>
      <w:r w:rsidR="009B7C44"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664B5E"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>éfection de l’installation hydraulique</w:t>
      </w:r>
      <w:r w:rsidR="009B7C44"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664B5E"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>evêtement des bassins et des plages</w:t>
      </w:r>
      <w:r w:rsidR="009B7C44"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664B5E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>ose d’un mur mobile</w:t>
      </w:r>
      <w:r w:rsidR="009B7C44" w:rsidRPr="009B7C44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B7C44"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2977C21" w14:textId="77777777" w:rsidR="009B7C44" w:rsidRPr="009B7C44" w:rsidRDefault="00AA3B53" w:rsidP="009B7C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B7C4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2015 : 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>Approbation du plan de financement</w:t>
      </w:r>
      <w:r w:rsidR="009B7C44"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B7C44">
        <w:rPr>
          <w:rFonts w:asciiTheme="minorHAnsi" w:hAnsiTheme="minorHAnsi" w:cstheme="minorHAnsi"/>
          <w:color w:val="000000"/>
          <w:sz w:val="22"/>
          <w:szCs w:val="22"/>
        </w:rPr>
        <w:t xml:space="preserve">de la réhabilitation </w:t>
      </w:r>
    </w:p>
    <w:p w14:paraId="2881BE81" w14:textId="77777777" w:rsidR="009B7C44" w:rsidRPr="009B7C44" w:rsidRDefault="00AA3B53" w:rsidP="009B7C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B7C44">
        <w:rPr>
          <w:rFonts w:asciiTheme="minorHAnsi" w:hAnsiTheme="minorHAnsi" w:cstheme="minorHAnsi"/>
          <w:b/>
          <w:bCs/>
          <w:sz w:val="22"/>
          <w:szCs w:val="22"/>
        </w:rPr>
        <w:t xml:space="preserve">2017 : </w:t>
      </w:r>
      <w:r w:rsidRPr="009B7C44">
        <w:rPr>
          <w:rFonts w:asciiTheme="minorHAnsi" w:hAnsiTheme="minorHAnsi" w:cstheme="minorHAnsi"/>
          <w:sz w:val="22"/>
          <w:szCs w:val="22"/>
        </w:rPr>
        <w:t>Début des travaux de réhabilitation</w:t>
      </w:r>
    </w:p>
    <w:p w14:paraId="14761D67" w14:textId="77777777" w:rsidR="00AA3B53" w:rsidRPr="00664B5E" w:rsidRDefault="00AA3B53" w:rsidP="009B7C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B7C44">
        <w:rPr>
          <w:rFonts w:asciiTheme="minorHAnsi" w:hAnsiTheme="minorHAnsi" w:cstheme="minorHAnsi"/>
          <w:b/>
          <w:bCs/>
          <w:sz w:val="22"/>
          <w:szCs w:val="22"/>
        </w:rPr>
        <w:t xml:space="preserve">2020 : </w:t>
      </w:r>
      <w:r w:rsidRPr="009B7C44">
        <w:rPr>
          <w:rFonts w:asciiTheme="minorHAnsi" w:hAnsiTheme="minorHAnsi" w:cstheme="minorHAnsi"/>
          <w:sz w:val="22"/>
          <w:szCs w:val="22"/>
        </w:rPr>
        <w:t>Inauguration de la nouvelle piscine</w:t>
      </w:r>
    </w:p>
    <w:p w14:paraId="1252B749" w14:textId="77777777" w:rsidR="00664B5E" w:rsidRDefault="00664B5E" w:rsidP="00664B5E">
      <w:p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0A4E2E36" w14:textId="7DC87C52" w:rsidR="00262328" w:rsidRPr="00664B5E" w:rsidRDefault="00025E18" w:rsidP="00262328">
      <w:pPr>
        <w:autoSpaceDE w:val="0"/>
        <w:autoSpaceDN w:val="0"/>
        <w:adjustRightInd w:val="0"/>
        <w:spacing w:before="100" w:after="40" w:line="241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C’est</w:t>
      </w:r>
      <w:r w:rsidR="001C67B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62328">
        <w:rPr>
          <w:rFonts w:asciiTheme="minorHAnsi" w:hAnsiTheme="minorHAnsi" w:cstheme="minorHAnsi"/>
          <w:color w:val="000000"/>
          <w:sz w:val="22"/>
          <w:szCs w:val="22"/>
        </w:rPr>
        <w:t xml:space="preserve">en 1993 </w:t>
      </w:r>
      <w:r>
        <w:rPr>
          <w:rFonts w:asciiTheme="minorHAnsi" w:hAnsiTheme="minorHAnsi" w:cstheme="minorHAnsi"/>
          <w:color w:val="000000"/>
          <w:sz w:val="22"/>
          <w:szCs w:val="22"/>
        </w:rPr>
        <w:t>que</w:t>
      </w:r>
      <w:r w:rsidR="0026232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62328" w:rsidRPr="00664B5E">
        <w:rPr>
          <w:rStyle w:val="A0"/>
          <w:rFonts w:asciiTheme="minorHAnsi" w:hAnsiTheme="minorHAnsi" w:cstheme="minorHAnsi"/>
          <w:sz w:val="22"/>
          <w:szCs w:val="22"/>
        </w:rPr>
        <w:t>le conseil municipal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 décide de mettre à</w:t>
      </w:r>
      <w:r w:rsidR="00262328" w:rsidRPr="00664B5E">
        <w:rPr>
          <w:rStyle w:val="A0"/>
          <w:rFonts w:asciiTheme="minorHAnsi" w:hAnsiTheme="minorHAnsi" w:cstheme="minorHAnsi"/>
          <w:sz w:val="22"/>
          <w:szCs w:val="22"/>
        </w:rPr>
        <w:t xml:space="preserve"> l’honneur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4B5E">
        <w:rPr>
          <w:rStyle w:val="A0"/>
          <w:rFonts w:asciiTheme="minorHAnsi" w:hAnsiTheme="minorHAnsi" w:cstheme="minorHAnsi"/>
          <w:sz w:val="22"/>
          <w:szCs w:val="22"/>
        </w:rPr>
        <w:t>Jean-Lou</w:t>
      </w:r>
      <w:proofErr w:type="spellEnd"/>
      <w:r w:rsidRPr="00664B5E">
        <w:rPr>
          <w:rStyle w:val="A0"/>
          <w:rFonts w:asciiTheme="minorHAnsi" w:hAnsiTheme="minorHAnsi" w:cstheme="minorHAnsi"/>
          <w:sz w:val="22"/>
          <w:szCs w:val="22"/>
        </w:rPr>
        <w:t xml:space="preserve"> JAVOY</w:t>
      </w:r>
      <w:r w:rsidR="00262328" w:rsidRPr="00664B5E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>pour</w:t>
      </w:r>
      <w:r w:rsidR="00262328" w:rsidRPr="00664B5E">
        <w:rPr>
          <w:rStyle w:val="A0"/>
          <w:rFonts w:asciiTheme="minorHAnsi" w:hAnsiTheme="minorHAnsi" w:cstheme="minorHAnsi"/>
          <w:sz w:val="22"/>
          <w:szCs w:val="22"/>
        </w:rPr>
        <w:t xml:space="preserve"> son engagement </w:t>
      </w:r>
      <w:r>
        <w:rPr>
          <w:rStyle w:val="A0"/>
          <w:rFonts w:asciiTheme="minorHAnsi" w:hAnsiTheme="minorHAnsi" w:cstheme="minorHAnsi"/>
          <w:sz w:val="22"/>
          <w:szCs w:val="22"/>
        </w:rPr>
        <w:t>auprès de</w:t>
      </w:r>
      <w:r w:rsidR="00262328" w:rsidRPr="00664B5E">
        <w:rPr>
          <w:rStyle w:val="A0"/>
          <w:rFonts w:asciiTheme="minorHAnsi" w:hAnsiTheme="minorHAnsi" w:cstheme="minorHAnsi"/>
          <w:sz w:val="22"/>
          <w:szCs w:val="22"/>
        </w:rPr>
        <w:t xml:space="preserve"> la jeunesse. </w:t>
      </w:r>
      <w:r>
        <w:rPr>
          <w:rStyle w:val="A0"/>
          <w:rFonts w:asciiTheme="minorHAnsi" w:hAnsiTheme="minorHAnsi" w:cstheme="minorHAnsi"/>
          <w:sz w:val="22"/>
          <w:szCs w:val="22"/>
        </w:rPr>
        <w:t>Il</w:t>
      </w:r>
      <w:r w:rsidR="00262328" w:rsidRPr="00664B5E">
        <w:rPr>
          <w:rStyle w:val="A0"/>
          <w:rFonts w:asciiTheme="minorHAnsi" w:hAnsiTheme="minorHAnsi" w:cstheme="minorHAnsi"/>
          <w:sz w:val="22"/>
          <w:szCs w:val="22"/>
        </w:rPr>
        <w:t xml:space="preserve"> était enseignant à l’école primaire Paule Legros et entraineur de natation à la piscine municipale du Port au club Ouest Natation Réunion (ONR). Il a reçu le prix du Mérite Sportif 1992 décerné par l’Office Municipal des Sports.</w:t>
      </w:r>
    </w:p>
    <w:p w14:paraId="744F740D" w14:textId="77777777" w:rsidR="00664B5E" w:rsidRPr="00262328" w:rsidRDefault="00664B5E" w:rsidP="00262328">
      <w:pPr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27241DE5" w14:textId="77777777" w:rsidR="00664B5E" w:rsidRPr="009B7C44" w:rsidRDefault="00664B5E" w:rsidP="00664B5E">
      <w:pPr>
        <w:pStyle w:val="Paragraphedeliste"/>
        <w:autoSpaceDE w:val="0"/>
        <w:autoSpaceDN w:val="0"/>
        <w:adjustRightInd w:val="0"/>
        <w:spacing w:before="100" w:after="40" w:line="241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8090116" wp14:editId="2C7B6DEE">
            <wp:extent cx="2048510" cy="3416300"/>
            <wp:effectExtent l="19050" t="0" r="889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BA7BE" w14:textId="77777777" w:rsidR="00057E59" w:rsidRDefault="00057E59" w:rsidP="00057E59">
      <w:pPr>
        <w:tabs>
          <w:tab w:val="left" w:pos="645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5F45FF9" w14:textId="77777777" w:rsidR="00BB5EFD" w:rsidRPr="00262328" w:rsidRDefault="00BB5EFD" w:rsidP="003C64C4">
      <w:pPr>
        <w:pStyle w:val="Default"/>
        <w:rPr>
          <w:rFonts w:ascii="Tahoma" w:hAnsi="Tahoma" w:cs="Tahoma"/>
          <w:color w:val="222222"/>
          <w:sz w:val="20"/>
          <w:szCs w:val="20"/>
        </w:rPr>
      </w:pPr>
    </w:p>
    <w:sectPr w:rsidR="00BB5EFD" w:rsidRPr="00262328" w:rsidSect="001C7B41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Oswald">
    <w:altName w:val="Arial Narrow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9.05pt;height:9.05pt" o:bullet="t">
        <v:imagedata r:id="rId1" o:title="j0115836"/>
      </v:shape>
    </w:pict>
  </w:numPicBullet>
  <w:abstractNum w:abstractNumId="0" w15:restartNumberingAfterBreak="0">
    <w:nsid w:val="FFFFFF1D"/>
    <w:multiLevelType w:val="multilevel"/>
    <w:tmpl w:val="2618CD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882EEEC6"/>
    <w:lvl w:ilvl="0">
      <w:numFmt w:val="bullet"/>
      <w:lvlText w:val="*"/>
      <w:lvlJc w:val="left"/>
    </w:lvl>
  </w:abstractNum>
  <w:abstractNum w:abstractNumId="2" w15:restartNumberingAfterBreak="0">
    <w:nsid w:val="161546E8"/>
    <w:multiLevelType w:val="hybridMultilevel"/>
    <w:tmpl w:val="D22C980A"/>
    <w:lvl w:ilvl="0" w:tplc="AE22EE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11DD8"/>
    <w:multiLevelType w:val="hybridMultilevel"/>
    <w:tmpl w:val="76F8710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DC6195"/>
    <w:multiLevelType w:val="hybridMultilevel"/>
    <w:tmpl w:val="D988E660"/>
    <w:lvl w:ilvl="0" w:tplc="197C0220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97018"/>
    <w:multiLevelType w:val="hybridMultilevel"/>
    <w:tmpl w:val="AB3CA948"/>
    <w:lvl w:ilvl="0" w:tplc="AE22EE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A15AC"/>
    <w:multiLevelType w:val="hybridMultilevel"/>
    <w:tmpl w:val="EEA6D95C"/>
    <w:lvl w:ilvl="0" w:tplc="1D386144">
      <w:numFmt w:val="bullet"/>
      <w:lvlText w:val="-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B00DA"/>
    <w:multiLevelType w:val="hybridMultilevel"/>
    <w:tmpl w:val="96629EBC"/>
    <w:lvl w:ilvl="0" w:tplc="A8B22E4C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E7D10"/>
    <w:multiLevelType w:val="hybridMultilevel"/>
    <w:tmpl w:val="54060394"/>
    <w:lvl w:ilvl="0" w:tplc="AE22EE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31983"/>
    <w:multiLevelType w:val="hybridMultilevel"/>
    <w:tmpl w:val="306AD1C0"/>
    <w:lvl w:ilvl="0" w:tplc="36B0457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24DDC"/>
    <w:multiLevelType w:val="hybridMultilevel"/>
    <w:tmpl w:val="8BE673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109"/>
    <w:rsid w:val="0001335C"/>
    <w:rsid w:val="00025E18"/>
    <w:rsid w:val="00027BD1"/>
    <w:rsid w:val="00033822"/>
    <w:rsid w:val="000348EE"/>
    <w:rsid w:val="00041C0E"/>
    <w:rsid w:val="00044887"/>
    <w:rsid w:val="00050CF3"/>
    <w:rsid w:val="00057E59"/>
    <w:rsid w:val="000A0E3F"/>
    <w:rsid w:val="000A4C9D"/>
    <w:rsid w:val="00125235"/>
    <w:rsid w:val="001273C6"/>
    <w:rsid w:val="001555F5"/>
    <w:rsid w:val="0016028A"/>
    <w:rsid w:val="001642B5"/>
    <w:rsid w:val="00180354"/>
    <w:rsid w:val="001B2AF7"/>
    <w:rsid w:val="001C48D3"/>
    <w:rsid w:val="001C67B9"/>
    <w:rsid w:val="001C7B41"/>
    <w:rsid w:val="00213F07"/>
    <w:rsid w:val="00235EC7"/>
    <w:rsid w:val="00262328"/>
    <w:rsid w:val="002666E2"/>
    <w:rsid w:val="002B7837"/>
    <w:rsid w:val="00322DFC"/>
    <w:rsid w:val="003345BE"/>
    <w:rsid w:val="003765F5"/>
    <w:rsid w:val="003B35DF"/>
    <w:rsid w:val="003C3928"/>
    <w:rsid w:val="003C64C4"/>
    <w:rsid w:val="00400C3F"/>
    <w:rsid w:val="00417A0B"/>
    <w:rsid w:val="004209EB"/>
    <w:rsid w:val="00424C19"/>
    <w:rsid w:val="0043508A"/>
    <w:rsid w:val="004421CD"/>
    <w:rsid w:val="00450902"/>
    <w:rsid w:val="00456461"/>
    <w:rsid w:val="00490C3F"/>
    <w:rsid w:val="004B4644"/>
    <w:rsid w:val="004B697A"/>
    <w:rsid w:val="004C5EDC"/>
    <w:rsid w:val="004C7B3C"/>
    <w:rsid w:val="00516F4E"/>
    <w:rsid w:val="00534CD8"/>
    <w:rsid w:val="005967AF"/>
    <w:rsid w:val="005D13E5"/>
    <w:rsid w:val="00630688"/>
    <w:rsid w:val="00664B5E"/>
    <w:rsid w:val="00676E02"/>
    <w:rsid w:val="00684DF5"/>
    <w:rsid w:val="006C6092"/>
    <w:rsid w:val="006D51BD"/>
    <w:rsid w:val="00702391"/>
    <w:rsid w:val="007672E5"/>
    <w:rsid w:val="00797F43"/>
    <w:rsid w:val="007D6281"/>
    <w:rsid w:val="007F0AAE"/>
    <w:rsid w:val="0080021E"/>
    <w:rsid w:val="0080528A"/>
    <w:rsid w:val="00814F71"/>
    <w:rsid w:val="008302E2"/>
    <w:rsid w:val="00833179"/>
    <w:rsid w:val="00886BA5"/>
    <w:rsid w:val="00896F94"/>
    <w:rsid w:val="008B729C"/>
    <w:rsid w:val="008C6979"/>
    <w:rsid w:val="009136A0"/>
    <w:rsid w:val="009146A6"/>
    <w:rsid w:val="00914E6C"/>
    <w:rsid w:val="00920100"/>
    <w:rsid w:val="00967452"/>
    <w:rsid w:val="009A2848"/>
    <w:rsid w:val="009B7C44"/>
    <w:rsid w:val="009F628E"/>
    <w:rsid w:val="00A03171"/>
    <w:rsid w:val="00A44D54"/>
    <w:rsid w:val="00A54960"/>
    <w:rsid w:val="00A63943"/>
    <w:rsid w:val="00A67263"/>
    <w:rsid w:val="00A71E44"/>
    <w:rsid w:val="00AA3B53"/>
    <w:rsid w:val="00AC2D74"/>
    <w:rsid w:val="00B0471B"/>
    <w:rsid w:val="00B20331"/>
    <w:rsid w:val="00B2137F"/>
    <w:rsid w:val="00B47B24"/>
    <w:rsid w:val="00B6257B"/>
    <w:rsid w:val="00B62A64"/>
    <w:rsid w:val="00B82B0C"/>
    <w:rsid w:val="00B85352"/>
    <w:rsid w:val="00BA39B8"/>
    <w:rsid w:val="00BB1E88"/>
    <w:rsid w:val="00BB5EFD"/>
    <w:rsid w:val="00BE3109"/>
    <w:rsid w:val="00BF6A91"/>
    <w:rsid w:val="00C00A19"/>
    <w:rsid w:val="00C01DE4"/>
    <w:rsid w:val="00C1271A"/>
    <w:rsid w:val="00C330CB"/>
    <w:rsid w:val="00C54A28"/>
    <w:rsid w:val="00C845F2"/>
    <w:rsid w:val="00C955A3"/>
    <w:rsid w:val="00CA002C"/>
    <w:rsid w:val="00CA2350"/>
    <w:rsid w:val="00CD27B8"/>
    <w:rsid w:val="00CD28FD"/>
    <w:rsid w:val="00DE7B6C"/>
    <w:rsid w:val="00DF73F8"/>
    <w:rsid w:val="00E2377D"/>
    <w:rsid w:val="00E32FCF"/>
    <w:rsid w:val="00E33ACD"/>
    <w:rsid w:val="00E553E3"/>
    <w:rsid w:val="00E55AD1"/>
    <w:rsid w:val="00E93184"/>
    <w:rsid w:val="00EE0F25"/>
    <w:rsid w:val="00EE7AF1"/>
    <w:rsid w:val="00F2190F"/>
    <w:rsid w:val="00F51036"/>
    <w:rsid w:val="00F76A8C"/>
    <w:rsid w:val="00F87185"/>
    <w:rsid w:val="00FA6948"/>
    <w:rsid w:val="00FA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931F9F"/>
  <w15:docId w15:val="{7F9B4CC5-8327-4540-8A09-0C1DFC70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uiPriority w:val="9"/>
    <w:qFormat/>
    <w:rsid w:val="00B2033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rsid w:val="00BE3109"/>
    <w:rPr>
      <w:b/>
      <w:bCs/>
    </w:rPr>
  </w:style>
  <w:style w:type="paragraph" w:styleId="Explorateurdedocuments">
    <w:name w:val="Document Map"/>
    <w:basedOn w:val="Normal"/>
    <w:semiHidden/>
    <w:rsid w:val="00940C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8E7015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rsid w:val="00E32F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32FC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302E2"/>
    <w:pPr>
      <w:ind w:left="720"/>
      <w:contextualSpacing/>
    </w:pPr>
  </w:style>
  <w:style w:type="paragraph" w:customStyle="1" w:styleId="m4167689266785075786msolistparagraph">
    <w:name w:val="m_4167689266785075786msolistparagraph"/>
    <w:basedOn w:val="Normal"/>
    <w:rsid w:val="00F2190F"/>
    <w:pPr>
      <w:spacing w:before="100" w:beforeAutospacing="1" w:after="100" w:afterAutospacing="1"/>
    </w:pPr>
  </w:style>
  <w:style w:type="paragraph" w:customStyle="1" w:styleId="Default">
    <w:name w:val="Default"/>
    <w:rsid w:val="00B6257B"/>
    <w:pPr>
      <w:autoSpaceDE w:val="0"/>
      <w:autoSpaceDN w:val="0"/>
      <w:adjustRightInd w:val="0"/>
    </w:pPr>
    <w:rPr>
      <w:rFonts w:ascii="Gotham Book" w:hAnsi="Gotham Book" w:cs="Gotham Book"/>
      <w:color w:val="000000"/>
      <w:sz w:val="24"/>
      <w:szCs w:val="24"/>
    </w:rPr>
  </w:style>
  <w:style w:type="character" w:customStyle="1" w:styleId="A0">
    <w:name w:val="A0"/>
    <w:uiPriority w:val="99"/>
    <w:rsid w:val="00B6257B"/>
    <w:rPr>
      <w:rFonts w:cs="Gotham Book"/>
      <w:color w:val="000000"/>
      <w:sz w:val="20"/>
      <w:szCs w:val="20"/>
    </w:rPr>
  </w:style>
  <w:style w:type="character" w:customStyle="1" w:styleId="A20">
    <w:name w:val="A20"/>
    <w:uiPriority w:val="99"/>
    <w:rsid w:val="00B6257B"/>
    <w:rPr>
      <w:rFonts w:cs="Gotham Bold"/>
      <w:b/>
      <w:bCs/>
      <w:color w:val="000000"/>
      <w:sz w:val="26"/>
      <w:szCs w:val="26"/>
    </w:rPr>
  </w:style>
  <w:style w:type="paragraph" w:customStyle="1" w:styleId="Pa21">
    <w:name w:val="Pa21"/>
    <w:basedOn w:val="Default"/>
    <w:next w:val="Default"/>
    <w:uiPriority w:val="99"/>
    <w:rsid w:val="00F51036"/>
    <w:pPr>
      <w:spacing w:line="241" w:lineRule="atLeast"/>
    </w:pPr>
    <w:rPr>
      <w:rFonts w:ascii="Oswald" w:hAnsi="Oswald" w:cs="Times New Roman"/>
      <w:color w:val="auto"/>
    </w:rPr>
  </w:style>
  <w:style w:type="character" w:customStyle="1" w:styleId="A31">
    <w:name w:val="A31"/>
    <w:uiPriority w:val="99"/>
    <w:rsid w:val="00F51036"/>
    <w:rPr>
      <w:rFonts w:cs="Oswald"/>
      <w:color w:val="000000"/>
      <w:sz w:val="36"/>
      <w:szCs w:val="36"/>
    </w:rPr>
  </w:style>
  <w:style w:type="paragraph" w:customStyle="1" w:styleId="Pa8">
    <w:name w:val="Pa8"/>
    <w:basedOn w:val="Default"/>
    <w:next w:val="Default"/>
    <w:uiPriority w:val="99"/>
    <w:rsid w:val="009A2848"/>
    <w:pPr>
      <w:spacing w:line="241" w:lineRule="atLeast"/>
    </w:pPr>
    <w:rPr>
      <w:rFonts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AA3B53"/>
    <w:pPr>
      <w:spacing w:line="241" w:lineRule="atLeast"/>
    </w:pPr>
    <w:rPr>
      <w:rFonts w:ascii="Gotham Bold" w:hAnsi="Gotham Bold" w:cs="Times New Roman"/>
      <w:color w:val="auto"/>
    </w:rPr>
  </w:style>
  <w:style w:type="character" w:customStyle="1" w:styleId="Listecouleur-Accent1Car">
    <w:name w:val="Liste couleur - Accent 1 Car"/>
    <w:link w:val="Listecouleur-Accent1"/>
    <w:uiPriority w:val="34"/>
    <w:locked/>
    <w:rsid w:val="00534CD8"/>
    <w:rPr>
      <w:rFonts w:ascii="Cambria" w:eastAsia="Cambria" w:hAnsi="Cambria" w:cs="Times New Roman"/>
      <w:sz w:val="22"/>
      <w:szCs w:val="22"/>
      <w:lang w:eastAsia="en-US"/>
    </w:rPr>
  </w:style>
  <w:style w:type="table" w:styleId="Listecouleur-Accent1">
    <w:name w:val="Colorful List Accent 1"/>
    <w:basedOn w:val="TableauNormal"/>
    <w:link w:val="Listecouleur-Accent1Car"/>
    <w:uiPriority w:val="34"/>
    <w:rsid w:val="00534CD8"/>
    <w:rPr>
      <w:rFonts w:ascii="Cambria" w:eastAsia="Cambria" w:hAnsi="Cambria"/>
      <w:sz w:val="22"/>
      <w:szCs w:val="22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itre2Car">
    <w:name w:val="Titre 2 Car"/>
    <w:basedOn w:val="Policepardfaut"/>
    <w:link w:val="Titre2"/>
    <w:uiPriority w:val="9"/>
    <w:rsid w:val="00B20331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493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  </vt:lpstr>
    </vt:vector>
  </TitlesOfParts>
  <Company>Informatique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TOURMEZ Sylvia</dc:creator>
  <cp:lastModifiedBy>Eric Fontaine</cp:lastModifiedBy>
  <cp:revision>12</cp:revision>
  <cp:lastPrinted>2020-10-02T03:59:00Z</cp:lastPrinted>
  <dcterms:created xsi:type="dcterms:W3CDTF">2020-10-01T14:07:00Z</dcterms:created>
  <dcterms:modified xsi:type="dcterms:W3CDTF">2020-10-02T03:59:00Z</dcterms:modified>
</cp:coreProperties>
</file>